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F0C1B" w14:textId="76F693BF" w:rsidR="003F5BDE" w:rsidRDefault="00DA7C57" w:rsidP="00617AA4">
      <w:pPr>
        <w:spacing w:line="360" w:lineRule="auto"/>
        <w:jc w:val="both"/>
        <w:rPr>
          <w:noProof/>
        </w:rPr>
      </w:pPr>
      <w:r w:rsidRPr="00DA7C57"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7CE0ACD5" wp14:editId="159F49DB">
            <wp:simplePos x="0" y="0"/>
            <wp:positionH relativeFrom="margin">
              <wp:posOffset>2760345</wp:posOffset>
            </wp:positionH>
            <wp:positionV relativeFrom="paragraph">
              <wp:posOffset>-635</wp:posOffset>
            </wp:positionV>
            <wp:extent cx="922655" cy="1151890"/>
            <wp:effectExtent l="0" t="0" r="0" b="0"/>
            <wp:wrapNone/>
            <wp:docPr id="131" name="Immagin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logovilla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7C57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4035642" wp14:editId="337B209F">
            <wp:simplePos x="0" y="0"/>
            <wp:positionH relativeFrom="margin">
              <wp:posOffset>5024755</wp:posOffset>
            </wp:positionH>
            <wp:positionV relativeFrom="paragraph">
              <wp:posOffset>-635</wp:posOffset>
            </wp:positionV>
            <wp:extent cx="971550" cy="971550"/>
            <wp:effectExtent l="0" t="0" r="0" b="0"/>
            <wp:wrapNone/>
            <wp:docPr id="130" name="Immagine 130" descr="C:\Users\diego.mirenghi\AppData\Local\Microsoft\Windows\INetCache\Content.Word\QUEEN_logo_png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ego.mirenghi\AppData\Local\Microsoft\Windows\INetCache\Content.Word\QUEEN_logo_png_whit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A7C57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CC46DD9" wp14:editId="2F5AF30C">
            <wp:simplePos x="0" y="0"/>
            <wp:positionH relativeFrom="margin">
              <wp:posOffset>161925</wp:posOffset>
            </wp:positionH>
            <wp:positionV relativeFrom="paragraph">
              <wp:posOffset>121285</wp:posOffset>
            </wp:positionV>
            <wp:extent cx="1863725" cy="719455"/>
            <wp:effectExtent l="0" t="0" r="3175" b="4445"/>
            <wp:wrapNone/>
            <wp:docPr id="129" name="Immagin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BDE" w:rsidRPr="003F5BDE">
        <w:t xml:space="preserve"> </w:t>
      </w:r>
      <w:r w:rsidR="00555D35">
        <w:rPr>
          <w:sz w:val="56"/>
          <w:szCs w:val="56"/>
        </w:rPr>
        <w:t xml:space="preserve">    </w:t>
      </w:r>
      <w:r w:rsidR="006C4FE0">
        <w:rPr>
          <w:sz w:val="56"/>
          <w:szCs w:val="56"/>
        </w:rPr>
        <w:t xml:space="preserve"> </w:t>
      </w:r>
      <w:r w:rsidR="00743498">
        <w:rPr>
          <w:noProof/>
        </w:rPr>
        <w:t xml:space="preserve">  </w:t>
      </w:r>
      <w:r w:rsidR="006C4FE0">
        <w:rPr>
          <w:noProof/>
        </w:rPr>
        <w:t xml:space="preserve">     </w:t>
      </w:r>
      <w:r w:rsidR="008C6DE7">
        <w:rPr>
          <w:noProof/>
        </w:rPr>
        <w:t xml:space="preserve">                  </w:t>
      </w:r>
    </w:p>
    <w:p w14:paraId="427E9805" w14:textId="387FCF99" w:rsidR="007B30F2" w:rsidRDefault="0094012B" w:rsidP="00DB3ABA">
      <w:pPr>
        <w:tabs>
          <w:tab w:val="left" w:pos="6315"/>
        </w:tabs>
        <w:spacing w:line="360" w:lineRule="auto"/>
        <w:rPr>
          <w:sz w:val="56"/>
          <w:szCs w:val="56"/>
        </w:rPr>
      </w:pPr>
      <w:r>
        <w:rPr>
          <w:sz w:val="56"/>
          <w:szCs w:val="56"/>
        </w:rPr>
        <w:tab/>
      </w:r>
    </w:p>
    <w:p w14:paraId="092856BB" w14:textId="77777777" w:rsidR="00DA7C57" w:rsidRDefault="00DA7C57" w:rsidP="007B30F2">
      <w:pPr>
        <w:spacing w:after="0" w:line="240" w:lineRule="auto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66D900B4" w14:textId="77777777" w:rsidR="007B30F2" w:rsidRPr="007B30F2" w:rsidRDefault="007B30F2" w:rsidP="00C10F1C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6F151B70" w14:textId="77777777" w:rsidR="00DB3ABA" w:rsidRPr="00DB3ABA" w:rsidRDefault="00DB3ABA" w:rsidP="00C10F1C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2AE13860" w14:textId="1A4BF57A" w:rsidR="0030742F" w:rsidRPr="00C10F1C" w:rsidRDefault="0030742F" w:rsidP="00C10F1C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C10F1C">
        <w:rPr>
          <w:rFonts w:ascii="Arial" w:hAnsi="Arial" w:cs="Arial"/>
          <w:b/>
          <w:iCs/>
          <w:sz w:val="28"/>
          <w:szCs w:val="28"/>
          <w:lang w:eastAsia="hi-IN" w:bidi="hi-IN"/>
        </w:rPr>
        <w:t>RASSEGNA CULTURALE</w:t>
      </w:r>
    </w:p>
    <w:p w14:paraId="389ABCB9" w14:textId="77777777" w:rsidR="0030742F" w:rsidRPr="00D54BC6" w:rsidRDefault="0030742F" w:rsidP="0030742F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25C8F090" w14:textId="1D3C97DD" w:rsidR="0030742F" w:rsidRPr="00FD30DD" w:rsidRDefault="0030742F" w:rsidP="0030742F">
      <w:pPr>
        <w:spacing w:after="0" w:line="240" w:lineRule="auto"/>
        <w:jc w:val="center"/>
        <w:rPr>
          <w:rFonts w:ascii="Arial" w:hAnsi="Arial" w:cs="Arial"/>
          <w:b/>
          <w:iCs/>
          <w:sz w:val="52"/>
          <w:szCs w:val="52"/>
          <w:lang w:eastAsia="hi-IN" w:bidi="hi-IN"/>
        </w:rPr>
      </w:pPr>
      <w:r w:rsidRPr="00FD30DD">
        <w:rPr>
          <w:rFonts w:ascii="Arial" w:hAnsi="Arial" w:cs="Arial"/>
          <w:b/>
          <w:iCs/>
          <w:sz w:val="52"/>
          <w:szCs w:val="52"/>
          <w:lang w:eastAsia="hi-IN" w:bidi="hi-IN"/>
        </w:rPr>
        <w:t xml:space="preserve">QU.EEN </w:t>
      </w:r>
    </w:p>
    <w:p w14:paraId="28C18102" w14:textId="73245034" w:rsidR="0030742F" w:rsidRPr="00FD30DD" w:rsidRDefault="006D6AAE" w:rsidP="0030742F">
      <w:pPr>
        <w:spacing w:after="0" w:line="240" w:lineRule="auto"/>
        <w:jc w:val="center"/>
        <w:rPr>
          <w:rFonts w:ascii="Arial" w:hAnsi="Arial" w:cs="Arial"/>
          <w:b/>
          <w:iCs/>
          <w:sz w:val="36"/>
          <w:szCs w:val="36"/>
          <w:lang w:eastAsia="hi-IN" w:bidi="hi-IN"/>
        </w:rPr>
      </w:pPr>
      <w:r w:rsidRPr="00FD30DD">
        <w:rPr>
          <w:rFonts w:ascii="Arial" w:hAnsi="Arial" w:cs="Arial"/>
          <w:b/>
          <w:iCs/>
          <w:sz w:val="36"/>
          <w:szCs w:val="36"/>
          <w:lang w:eastAsia="hi-IN" w:bidi="hi-IN"/>
        </w:rPr>
        <w:t>n</w:t>
      </w:r>
      <w:r w:rsidR="00C10F1C" w:rsidRPr="00FD30DD">
        <w:rPr>
          <w:rFonts w:ascii="Arial" w:hAnsi="Arial" w:cs="Arial"/>
          <w:b/>
          <w:iCs/>
          <w:sz w:val="36"/>
          <w:szCs w:val="36"/>
          <w:lang w:eastAsia="hi-IN" w:bidi="hi-IN"/>
        </w:rPr>
        <w:t xml:space="preserve">arrazioni d’arte e natura a Villa della Regina </w:t>
      </w:r>
    </w:p>
    <w:p w14:paraId="07C1BF9D" w14:textId="77777777" w:rsidR="0030742F" w:rsidRPr="007B30F2" w:rsidRDefault="0030742F" w:rsidP="0030742F">
      <w:pPr>
        <w:spacing w:after="0" w:line="240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227EE226" w14:textId="2DA2D155" w:rsidR="0030742F" w:rsidRPr="00D54BC6" w:rsidRDefault="0030742F" w:rsidP="0030742F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proofErr w:type="gramStart"/>
      <w:r w:rsidRPr="00D54BC6">
        <w:rPr>
          <w:rFonts w:ascii="Arial" w:hAnsi="Arial" w:cs="Arial"/>
          <w:b/>
          <w:iCs/>
          <w:sz w:val="28"/>
          <w:szCs w:val="28"/>
          <w:lang w:eastAsia="hi-IN" w:bidi="hi-IN"/>
        </w:rPr>
        <w:t>I edizione</w:t>
      </w:r>
      <w:proofErr w:type="gramEnd"/>
      <w:r w:rsidRPr="00D54BC6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– </w:t>
      </w:r>
      <w:r w:rsidR="006B289C">
        <w:rPr>
          <w:rFonts w:ascii="Arial" w:hAnsi="Arial" w:cs="Arial"/>
          <w:b/>
          <w:iCs/>
          <w:sz w:val="28"/>
          <w:szCs w:val="28"/>
          <w:lang w:eastAsia="hi-IN" w:bidi="hi-IN"/>
        </w:rPr>
        <w:t>autunno</w:t>
      </w:r>
      <w:r w:rsidRPr="00D54BC6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2025</w:t>
      </w:r>
    </w:p>
    <w:p w14:paraId="7EA2A185" w14:textId="77777777" w:rsidR="00C43963" w:rsidRPr="004970B6" w:rsidRDefault="00C43963" w:rsidP="0030742F">
      <w:pPr>
        <w:spacing w:after="0" w:line="240" w:lineRule="auto"/>
        <w:jc w:val="center"/>
        <w:rPr>
          <w:rFonts w:ascii="Arial" w:hAnsi="Arial" w:cs="Arial"/>
          <w:b/>
          <w:iCs/>
          <w:sz w:val="12"/>
          <w:szCs w:val="12"/>
          <w:lang w:eastAsia="hi-IN" w:bidi="hi-IN"/>
        </w:rPr>
      </w:pPr>
    </w:p>
    <w:p w14:paraId="77D4A68D" w14:textId="77777777" w:rsidR="006B289C" w:rsidRPr="004970B6" w:rsidRDefault="006B289C" w:rsidP="00DE2427">
      <w:pPr>
        <w:spacing w:after="0" w:line="240" w:lineRule="auto"/>
        <w:jc w:val="center"/>
        <w:rPr>
          <w:rFonts w:ascii="Arial" w:hAnsi="Arial" w:cs="Arial"/>
          <w:b/>
          <w:iCs/>
          <w:sz w:val="12"/>
          <w:szCs w:val="12"/>
          <w:lang w:eastAsia="hi-IN" w:bidi="hi-IN"/>
        </w:rPr>
      </w:pPr>
    </w:p>
    <w:p w14:paraId="02D6D333" w14:textId="77777777" w:rsidR="0064610D" w:rsidRDefault="0064610D" w:rsidP="00DE2427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354E78E0" w14:textId="50AFC9A0" w:rsidR="006B289C" w:rsidRDefault="006B289C" w:rsidP="00DE2427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MOSTRE </w:t>
      </w:r>
    </w:p>
    <w:p w14:paraId="2F59AE7C" w14:textId="278167CF" w:rsidR="006B289C" w:rsidRDefault="006B289C" w:rsidP="006B289C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6B289C">
        <w:rPr>
          <w:rFonts w:ascii="Arial" w:hAnsi="Arial" w:cs="Arial"/>
          <w:b/>
          <w:i/>
          <w:iCs/>
          <w:sz w:val="28"/>
          <w:szCs w:val="28"/>
          <w:lang w:eastAsia="hi-IN" w:bidi="hi-IN"/>
        </w:rPr>
        <w:t>Non sono un poeta, amo incidere la mia parola</w:t>
      </w:r>
      <w:r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di Paolo Gubinelli</w:t>
      </w:r>
    </w:p>
    <w:p w14:paraId="2A782639" w14:textId="5E5F311F" w:rsidR="0064610D" w:rsidRPr="006B289C" w:rsidRDefault="0064610D" w:rsidP="006B289C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>
        <w:rPr>
          <w:rFonts w:ascii="Arial" w:hAnsi="Arial" w:cs="Arial"/>
          <w:b/>
          <w:iCs/>
          <w:sz w:val="28"/>
          <w:szCs w:val="28"/>
          <w:lang w:eastAsia="hi-IN" w:bidi="hi-IN"/>
        </w:rPr>
        <w:t>e</w:t>
      </w:r>
    </w:p>
    <w:p w14:paraId="764C9F14" w14:textId="77777777" w:rsidR="00AA631A" w:rsidRDefault="00AA631A" w:rsidP="00AA631A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6B289C">
        <w:rPr>
          <w:rFonts w:ascii="Arial" w:hAnsi="Arial" w:cs="Arial"/>
          <w:b/>
          <w:i/>
          <w:iCs/>
          <w:sz w:val="28"/>
          <w:szCs w:val="28"/>
          <w:lang w:eastAsia="hi-IN" w:bidi="hi-IN"/>
        </w:rPr>
        <w:t>Suite per un girasole</w:t>
      </w:r>
      <w:r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</w:t>
      </w:r>
      <w:r w:rsidRPr="0094012B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di </w:t>
      </w:r>
      <w:r w:rsidRPr="006B289C">
        <w:rPr>
          <w:rFonts w:ascii="Arial" w:hAnsi="Arial" w:cs="Arial"/>
          <w:b/>
          <w:iCs/>
          <w:sz w:val="28"/>
          <w:szCs w:val="28"/>
          <w:lang w:eastAsia="hi-IN" w:bidi="hi-IN"/>
        </w:rPr>
        <w:t>Marco Cordero</w:t>
      </w:r>
    </w:p>
    <w:p w14:paraId="7B6C1193" w14:textId="77777777" w:rsidR="006B289C" w:rsidRDefault="006B289C" w:rsidP="00DE2427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</w:p>
    <w:p w14:paraId="05BD8478" w14:textId="4C4165CF" w:rsidR="00C43963" w:rsidRPr="0094012B" w:rsidRDefault="00DE2427" w:rsidP="00DE2427">
      <w:pPr>
        <w:spacing w:after="0" w:line="240" w:lineRule="auto"/>
        <w:jc w:val="center"/>
        <w:rPr>
          <w:rFonts w:ascii="Arial" w:hAnsi="Arial" w:cs="Arial"/>
          <w:b/>
          <w:iCs/>
          <w:sz w:val="28"/>
          <w:szCs w:val="28"/>
          <w:lang w:eastAsia="hi-IN" w:bidi="hi-IN"/>
        </w:rPr>
      </w:pPr>
      <w:r w:rsidRPr="00DE639D">
        <w:rPr>
          <w:rFonts w:ascii="Arial" w:hAnsi="Arial" w:cs="Arial"/>
          <w:b/>
          <w:iCs/>
          <w:caps/>
          <w:sz w:val="28"/>
          <w:szCs w:val="28"/>
          <w:lang w:eastAsia="hi-IN" w:bidi="hi-IN"/>
        </w:rPr>
        <w:t>p</w:t>
      </w:r>
      <w:r w:rsidR="00C43963" w:rsidRPr="00DE639D">
        <w:rPr>
          <w:rFonts w:ascii="Arial" w:hAnsi="Arial" w:cs="Arial"/>
          <w:b/>
          <w:iCs/>
          <w:caps/>
          <w:sz w:val="28"/>
          <w:szCs w:val="28"/>
          <w:lang w:eastAsia="hi-IN" w:bidi="hi-IN"/>
        </w:rPr>
        <w:t>rogramma delle attività</w:t>
      </w:r>
    </w:p>
    <w:p w14:paraId="4CDC1C07" w14:textId="77777777" w:rsidR="00E11C45" w:rsidRPr="004970B6" w:rsidRDefault="00E11C45" w:rsidP="00E632AE">
      <w:pPr>
        <w:spacing w:after="0" w:line="240" w:lineRule="auto"/>
        <w:rPr>
          <w:rFonts w:ascii="Arial" w:hAnsi="Arial" w:cs="Arial"/>
          <w:b/>
          <w:iCs/>
          <w:sz w:val="12"/>
          <w:szCs w:val="12"/>
          <w:lang w:eastAsia="hi-IN" w:bidi="hi-IN"/>
        </w:rPr>
      </w:pPr>
    </w:p>
    <w:p w14:paraId="6CA32F1A" w14:textId="77777777" w:rsidR="00B763B6" w:rsidRPr="004970B6" w:rsidRDefault="00B763B6" w:rsidP="00C10F1C">
      <w:pPr>
        <w:spacing w:after="0" w:line="240" w:lineRule="auto"/>
        <w:jc w:val="center"/>
        <w:rPr>
          <w:rFonts w:ascii="Arial" w:hAnsi="Arial" w:cs="Arial"/>
          <w:b/>
          <w:iCs/>
          <w:sz w:val="12"/>
          <w:szCs w:val="12"/>
          <w:lang w:eastAsia="hi-IN" w:bidi="hi-IN"/>
        </w:rPr>
      </w:pPr>
    </w:p>
    <w:p w14:paraId="36CE683B" w14:textId="77777777" w:rsidR="0064610D" w:rsidRDefault="0064610D" w:rsidP="00C10F1C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</w:p>
    <w:p w14:paraId="2699277C" w14:textId="0670F75D" w:rsidR="00C10F1C" w:rsidRPr="00C10F1C" w:rsidRDefault="0030742F" w:rsidP="00C10F1C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C10F1C">
        <w:rPr>
          <w:rFonts w:ascii="Arial" w:hAnsi="Arial" w:cs="Arial"/>
          <w:b/>
          <w:iCs/>
          <w:sz w:val="24"/>
          <w:szCs w:val="24"/>
          <w:lang w:eastAsia="hi-IN" w:bidi="hi-IN"/>
        </w:rPr>
        <w:t>Villa della Regina</w:t>
      </w:r>
    </w:p>
    <w:p w14:paraId="6D83ABA4" w14:textId="3F169ECE" w:rsidR="00D54BC6" w:rsidRDefault="006B289C" w:rsidP="00D54BC6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4C48A6">
        <w:rPr>
          <w:rFonts w:ascii="Arial" w:hAnsi="Arial" w:cs="Arial"/>
          <w:b/>
          <w:iCs/>
          <w:sz w:val="24"/>
          <w:szCs w:val="24"/>
          <w:lang w:eastAsia="hi-IN" w:bidi="hi-IN"/>
        </w:rPr>
        <w:t xml:space="preserve">24 </w:t>
      </w:r>
      <w:r>
        <w:rPr>
          <w:rFonts w:ascii="Arial" w:hAnsi="Arial" w:cs="Arial"/>
          <w:b/>
          <w:iCs/>
          <w:sz w:val="24"/>
          <w:szCs w:val="24"/>
          <w:lang w:eastAsia="hi-IN" w:bidi="hi-IN"/>
        </w:rPr>
        <w:t>settembre</w:t>
      </w:r>
      <w:r w:rsidR="0030742F" w:rsidRPr="00C10F1C">
        <w:rPr>
          <w:rFonts w:ascii="Arial" w:hAnsi="Arial" w:cs="Arial"/>
          <w:b/>
          <w:iCs/>
          <w:sz w:val="24"/>
          <w:szCs w:val="24"/>
          <w:lang w:eastAsia="hi-IN" w:bidi="hi-IN"/>
        </w:rPr>
        <w:t xml:space="preserve"> – </w:t>
      </w:r>
      <w:r>
        <w:rPr>
          <w:rFonts w:ascii="Arial" w:hAnsi="Arial" w:cs="Arial"/>
          <w:b/>
          <w:iCs/>
          <w:sz w:val="24"/>
          <w:szCs w:val="24"/>
          <w:lang w:eastAsia="hi-IN" w:bidi="hi-IN"/>
        </w:rPr>
        <w:t>9 novembre</w:t>
      </w:r>
      <w:r w:rsidR="0030742F" w:rsidRPr="00C10F1C">
        <w:rPr>
          <w:rFonts w:ascii="Arial" w:hAnsi="Arial" w:cs="Arial"/>
          <w:b/>
          <w:iCs/>
          <w:sz w:val="24"/>
          <w:szCs w:val="24"/>
          <w:lang w:eastAsia="hi-IN" w:bidi="hi-IN"/>
        </w:rPr>
        <w:t xml:space="preserve"> 2025</w:t>
      </w:r>
    </w:p>
    <w:p w14:paraId="61D70A4B" w14:textId="77777777" w:rsidR="0064610D" w:rsidRDefault="0064610D" w:rsidP="00D54BC6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</w:p>
    <w:p w14:paraId="59DD4B1B" w14:textId="4DCDDC27" w:rsidR="00C43963" w:rsidRPr="00D54BC6" w:rsidRDefault="003D7300" w:rsidP="00D54BC6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30742F">
        <w:rPr>
          <w:rFonts w:ascii="Arial" w:hAnsi="Arial" w:cs="Arial"/>
          <w:b/>
          <w:iCs/>
          <w:sz w:val="28"/>
          <w:szCs w:val="28"/>
          <w:lang w:eastAsia="hi-IN" w:bidi="hi-IN"/>
        </w:rPr>
        <w:t xml:space="preserve"> </w:t>
      </w:r>
    </w:p>
    <w:p w14:paraId="69576086" w14:textId="133ABF81" w:rsidR="00F33D68" w:rsidRPr="0064610D" w:rsidRDefault="00247FCE" w:rsidP="0064610D">
      <w:pPr>
        <w:spacing w:after="0" w:line="276" w:lineRule="auto"/>
        <w:ind w:left="567" w:right="453"/>
        <w:jc w:val="both"/>
        <w:rPr>
          <w:rFonts w:ascii="Arial" w:hAnsi="Arial" w:cs="Arial"/>
          <w:b/>
          <w:iCs/>
          <w:szCs w:val="21"/>
          <w:lang w:eastAsia="hi-IN" w:bidi="hi-IN"/>
        </w:rPr>
      </w:pPr>
      <w:r w:rsidRPr="0064610D">
        <w:rPr>
          <w:rFonts w:ascii="Arial" w:hAnsi="Arial" w:cs="Arial"/>
          <w:b/>
          <w:iCs/>
          <w:szCs w:val="21"/>
          <w:lang w:eastAsia="hi-IN" w:bidi="hi-IN"/>
        </w:rPr>
        <w:t xml:space="preserve">Torna in autunno QU.EEN, la rassegna culturale che </w:t>
      </w:r>
      <w:r w:rsidR="004143CA" w:rsidRPr="0064610D">
        <w:rPr>
          <w:rFonts w:ascii="Arial" w:hAnsi="Arial" w:cs="Arial"/>
          <w:b/>
          <w:iCs/>
          <w:szCs w:val="21"/>
          <w:lang w:eastAsia="hi-IN" w:bidi="hi-IN"/>
        </w:rPr>
        <w:t>segna la rinascita del</w:t>
      </w:r>
      <w:r w:rsidRPr="0064610D">
        <w:rPr>
          <w:rFonts w:ascii="Arial" w:hAnsi="Arial" w:cs="Arial"/>
          <w:b/>
          <w:iCs/>
          <w:szCs w:val="21"/>
          <w:lang w:eastAsia="hi-IN" w:bidi="hi-IN"/>
        </w:rPr>
        <w:t>l</w:t>
      </w:r>
      <w:r w:rsidR="00036B25">
        <w:rPr>
          <w:rFonts w:ascii="Arial" w:hAnsi="Arial" w:cs="Arial"/>
          <w:b/>
          <w:iCs/>
          <w:szCs w:val="21"/>
          <w:lang w:eastAsia="hi-IN" w:bidi="hi-IN"/>
        </w:rPr>
        <w:t>a vocazione umanistica</w:t>
      </w:r>
      <w:r w:rsidRPr="0064610D">
        <w:rPr>
          <w:rFonts w:ascii="Arial" w:hAnsi="Arial" w:cs="Arial"/>
          <w:b/>
          <w:iCs/>
          <w:szCs w:val="21"/>
          <w:lang w:eastAsia="hi-IN" w:bidi="hi-IN"/>
        </w:rPr>
        <w:t xml:space="preserve"> di Villa della Regina, residenza sabauda e punto d’incontro tra arte, letteratura e pensiero fin dalle sue origini. Un </w:t>
      </w:r>
      <w:r w:rsidR="00036B25">
        <w:rPr>
          <w:rFonts w:ascii="Arial" w:hAnsi="Arial" w:cs="Arial"/>
          <w:b/>
          <w:iCs/>
          <w:szCs w:val="21"/>
          <w:lang w:eastAsia="hi-IN" w:bidi="hi-IN"/>
        </w:rPr>
        <w:t>crossover</w:t>
      </w:r>
      <w:r w:rsidRPr="0064610D">
        <w:rPr>
          <w:rFonts w:ascii="Arial" w:hAnsi="Arial" w:cs="Arial"/>
          <w:b/>
          <w:iCs/>
          <w:szCs w:val="21"/>
          <w:lang w:eastAsia="hi-IN" w:bidi="hi-IN"/>
        </w:rPr>
        <w:t xml:space="preserve"> che intreccia scrittura, memoria e racconto attraverso un programma ricco di </w:t>
      </w:r>
      <w:r w:rsidR="004143CA" w:rsidRPr="0064610D">
        <w:rPr>
          <w:rFonts w:ascii="Arial" w:hAnsi="Arial" w:cs="Arial"/>
          <w:b/>
          <w:iCs/>
          <w:szCs w:val="21"/>
          <w:lang w:eastAsia="hi-IN" w:bidi="hi-IN"/>
        </w:rPr>
        <w:t>eventi</w:t>
      </w:r>
      <w:r w:rsidRPr="0064610D">
        <w:rPr>
          <w:rFonts w:ascii="Arial" w:hAnsi="Arial" w:cs="Arial"/>
          <w:b/>
          <w:iCs/>
          <w:szCs w:val="21"/>
          <w:lang w:eastAsia="hi-IN" w:bidi="hi-IN"/>
        </w:rPr>
        <w:t xml:space="preserve">: mostre, visite guidate, laboratori creativi, talk, performance e iniziative di inclusione, in sinergia con enti e associazioni del territorio. Tra gli appuntamenti da non perdere, le esposizioni </w:t>
      </w:r>
      <w:r w:rsidRPr="0064610D">
        <w:rPr>
          <w:rFonts w:ascii="Arial" w:hAnsi="Arial" w:cs="Arial"/>
          <w:b/>
          <w:i/>
          <w:iCs/>
          <w:szCs w:val="21"/>
          <w:lang w:eastAsia="hi-IN" w:bidi="hi-IN"/>
        </w:rPr>
        <w:t>Non sono un poeta, amo incidere la mia parola</w:t>
      </w:r>
      <w:r w:rsidRPr="0064610D">
        <w:rPr>
          <w:rFonts w:ascii="Arial" w:hAnsi="Arial" w:cs="Arial"/>
          <w:b/>
          <w:iCs/>
          <w:szCs w:val="21"/>
          <w:lang w:eastAsia="hi-IN" w:bidi="hi-IN"/>
        </w:rPr>
        <w:t xml:space="preserve"> di Paolo Gubinelli e </w:t>
      </w:r>
      <w:r w:rsidRPr="0064610D">
        <w:rPr>
          <w:rFonts w:ascii="Arial" w:hAnsi="Arial" w:cs="Arial"/>
          <w:b/>
          <w:i/>
          <w:iCs/>
          <w:szCs w:val="21"/>
          <w:lang w:eastAsia="hi-IN" w:bidi="hi-IN"/>
        </w:rPr>
        <w:t>Suite per un girasole</w:t>
      </w:r>
      <w:r w:rsidRPr="0064610D">
        <w:rPr>
          <w:rFonts w:ascii="Arial" w:hAnsi="Arial" w:cs="Arial"/>
          <w:b/>
          <w:iCs/>
          <w:szCs w:val="21"/>
          <w:lang w:eastAsia="hi-IN" w:bidi="hi-IN"/>
        </w:rPr>
        <w:t xml:space="preserve"> di Marco Cordero, due visioni artistiche che dialogano con gli spazi e la residenza. Villa della Regina si trasforma così in un palcoscenico vivo, dove la narrazione diventa strumento per rileggere il passato e immaginare nuovi futuri, in un suggestivo percorso tra </w:t>
      </w:r>
      <w:r w:rsidR="004143CA" w:rsidRPr="0064610D">
        <w:rPr>
          <w:rFonts w:ascii="Arial" w:hAnsi="Arial" w:cs="Arial"/>
          <w:b/>
          <w:iCs/>
          <w:szCs w:val="21"/>
          <w:lang w:eastAsia="hi-IN" w:bidi="hi-IN"/>
        </w:rPr>
        <w:t xml:space="preserve">arte, </w:t>
      </w:r>
      <w:r w:rsidRPr="0064610D">
        <w:rPr>
          <w:rFonts w:ascii="Arial" w:hAnsi="Arial" w:cs="Arial"/>
          <w:b/>
          <w:iCs/>
          <w:szCs w:val="21"/>
          <w:lang w:eastAsia="hi-IN" w:bidi="hi-IN"/>
        </w:rPr>
        <w:t xml:space="preserve">natura e letteratura.  </w:t>
      </w:r>
    </w:p>
    <w:p w14:paraId="618082E9" w14:textId="11B2C7B3" w:rsidR="00C43963" w:rsidRDefault="00C43963" w:rsidP="00FD30DD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2A3D973" w14:textId="77777777" w:rsidR="0064610D" w:rsidRPr="0030742F" w:rsidRDefault="0064610D" w:rsidP="00FD30DD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F384EEB" w14:textId="77777777" w:rsidR="006030B1" w:rsidRDefault="006030B1" w:rsidP="00C531B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495DF71B" w14:textId="34B21765" w:rsidR="0000770F" w:rsidRDefault="00EF0A51" w:rsidP="00C531B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F0A51">
        <w:rPr>
          <w:rFonts w:ascii="Arial" w:hAnsi="Arial" w:cs="Arial"/>
          <w:b/>
          <w:sz w:val="26"/>
          <w:szCs w:val="26"/>
        </w:rPr>
        <w:t>COMUNICATO STAMPA</w:t>
      </w:r>
    </w:p>
    <w:p w14:paraId="34D41939" w14:textId="77777777" w:rsidR="00FC5747" w:rsidRPr="0000770F" w:rsidRDefault="00FC5747" w:rsidP="00D54BC6">
      <w:pPr>
        <w:spacing w:after="0" w:line="240" w:lineRule="auto"/>
        <w:rPr>
          <w:rFonts w:ascii="Arial" w:hAnsi="Arial" w:cs="Arial"/>
          <w:b/>
        </w:rPr>
      </w:pPr>
    </w:p>
    <w:p w14:paraId="08966D22" w14:textId="56995FC8" w:rsidR="0064610D" w:rsidRDefault="00D3725E" w:rsidP="00765E8D">
      <w:pPr>
        <w:spacing w:after="0" w:line="360" w:lineRule="auto"/>
        <w:jc w:val="both"/>
        <w:rPr>
          <w:rFonts w:ascii="Arial" w:hAnsi="Arial" w:cs="Arial"/>
          <w:bCs/>
        </w:rPr>
      </w:pPr>
      <w:r w:rsidRPr="00D97B92">
        <w:rPr>
          <w:rFonts w:ascii="Arial" w:hAnsi="Arial" w:cs="Arial"/>
          <w:bCs/>
        </w:rPr>
        <w:t>Torino</w:t>
      </w:r>
      <w:r w:rsidR="00160832" w:rsidRPr="00D97B92">
        <w:rPr>
          <w:rFonts w:ascii="Arial" w:hAnsi="Arial" w:cs="Arial"/>
          <w:bCs/>
        </w:rPr>
        <w:t xml:space="preserve">, </w:t>
      </w:r>
      <w:r w:rsidR="00B763B6">
        <w:rPr>
          <w:rFonts w:ascii="Arial" w:hAnsi="Arial" w:cs="Arial"/>
          <w:bCs/>
        </w:rPr>
        <w:t>24 settembre</w:t>
      </w:r>
      <w:r w:rsidR="00096DDC" w:rsidRPr="00D97B92">
        <w:rPr>
          <w:rFonts w:ascii="Arial" w:hAnsi="Arial" w:cs="Arial"/>
          <w:bCs/>
        </w:rPr>
        <w:t xml:space="preserve"> </w:t>
      </w:r>
      <w:r w:rsidR="000D02B8" w:rsidRPr="00D97B92">
        <w:rPr>
          <w:rFonts w:ascii="Arial" w:hAnsi="Arial" w:cs="Arial"/>
          <w:bCs/>
        </w:rPr>
        <w:t>202</w:t>
      </w:r>
      <w:r w:rsidR="003233B5">
        <w:rPr>
          <w:rFonts w:ascii="Arial" w:hAnsi="Arial" w:cs="Arial"/>
          <w:bCs/>
        </w:rPr>
        <w:t>5</w:t>
      </w:r>
      <w:r w:rsidR="00160832" w:rsidRPr="00BE6872">
        <w:rPr>
          <w:rFonts w:ascii="Arial" w:hAnsi="Arial" w:cs="Arial"/>
          <w:bCs/>
        </w:rPr>
        <w:t xml:space="preserve"> –</w:t>
      </w:r>
      <w:r w:rsidR="000A235C">
        <w:rPr>
          <w:rFonts w:ascii="Arial" w:hAnsi="Arial" w:cs="Arial"/>
          <w:bCs/>
        </w:rPr>
        <w:t xml:space="preserve"> </w:t>
      </w:r>
      <w:r w:rsidR="002C7579" w:rsidRPr="002C7579">
        <w:rPr>
          <w:rFonts w:ascii="Arial" w:hAnsi="Arial" w:cs="Arial"/>
          <w:bCs/>
        </w:rPr>
        <w:t>Dopo il successo</w:t>
      </w:r>
      <w:r w:rsidR="009B1F9C">
        <w:rPr>
          <w:rFonts w:ascii="Arial" w:hAnsi="Arial" w:cs="Arial"/>
          <w:bCs/>
        </w:rPr>
        <w:t xml:space="preserve"> d</w:t>
      </w:r>
      <w:r w:rsidR="00036B25">
        <w:rPr>
          <w:rFonts w:ascii="Arial" w:hAnsi="Arial" w:cs="Arial"/>
          <w:bCs/>
        </w:rPr>
        <w:t xml:space="preserve">ell’edizione </w:t>
      </w:r>
      <w:r w:rsidR="002C7579" w:rsidRPr="002C7579">
        <w:rPr>
          <w:rFonts w:ascii="Arial" w:hAnsi="Arial" w:cs="Arial"/>
          <w:bCs/>
        </w:rPr>
        <w:t>primaver</w:t>
      </w:r>
      <w:r w:rsidR="00036B25">
        <w:rPr>
          <w:rFonts w:ascii="Arial" w:hAnsi="Arial" w:cs="Arial"/>
          <w:bCs/>
        </w:rPr>
        <w:t>ile</w:t>
      </w:r>
      <w:r w:rsidR="002C7579" w:rsidRPr="002C7579">
        <w:rPr>
          <w:rFonts w:ascii="Arial" w:hAnsi="Arial" w:cs="Arial"/>
          <w:bCs/>
        </w:rPr>
        <w:t xml:space="preserve">, torna la </w:t>
      </w:r>
      <w:r w:rsidR="002C7579" w:rsidRPr="00832E03">
        <w:rPr>
          <w:rFonts w:ascii="Arial" w:hAnsi="Arial" w:cs="Arial"/>
          <w:b/>
          <w:bCs/>
        </w:rPr>
        <w:t>rassegna culturale QU.EEN</w:t>
      </w:r>
      <w:r w:rsidR="00832E03">
        <w:rPr>
          <w:rFonts w:ascii="Arial" w:hAnsi="Arial" w:cs="Arial"/>
          <w:b/>
          <w:bCs/>
        </w:rPr>
        <w:t xml:space="preserve"> </w:t>
      </w:r>
      <w:r w:rsidR="00832E03" w:rsidRPr="007C0B2A">
        <w:rPr>
          <w:rFonts w:ascii="Arial" w:eastAsia="Times New Roman" w:hAnsi="Arial" w:cs="Arial"/>
          <w:b/>
          <w:color w:val="000000"/>
          <w:lang w:eastAsia="it-IT"/>
        </w:rPr>
        <w:t>narrazioni</w:t>
      </w:r>
      <w:r w:rsidR="00832E03">
        <w:rPr>
          <w:rFonts w:ascii="Arial" w:eastAsia="Times New Roman" w:hAnsi="Arial" w:cs="Arial"/>
          <w:b/>
          <w:color w:val="000000"/>
          <w:lang w:eastAsia="it-IT"/>
        </w:rPr>
        <w:t xml:space="preserve"> </w:t>
      </w:r>
      <w:r w:rsidR="00832E03" w:rsidRPr="007C0B2A">
        <w:rPr>
          <w:rFonts w:ascii="Arial" w:eastAsia="Times New Roman" w:hAnsi="Arial" w:cs="Arial"/>
          <w:b/>
          <w:color w:val="000000"/>
          <w:lang w:eastAsia="it-IT"/>
        </w:rPr>
        <w:t>d’arte e natura a Villa della Regina</w:t>
      </w:r>
      <w:r w:rsidR="002C7579" w:rsidRPr="002C7579">
        <w:rPr>
          <w:rFonts w:ascii="Arial" w:hAnsi="Arial" w:cs="Arial"/>
          <w:bCs/>
        </w:rPr>
        <w:t xml:space="preserve">, pronta a riaccendere i riflettori su uno dei luoghi più affascinanti e ricchi di storia di Torino. Un progetto ambizioso </w:t>
      </w:r>
      <w:r w:rsidR="00036B25">
        <w:rPr>
          <w:rFonts w:ascii="Arial" w:hAnsi="Arial" w:cs="Arial"/>
          <w:bCs/>
        </w:rPr>
        <w:t>che riporta</w:t>
      </w:r>
      <w:r w:rsidR="002C7579" w:rsidRPr="002C7579">
        <w:rPr>
          <w:rFonts w:ascii="Arial" w:hAnsi="Arial" w:cs="Arial"/>
          <w:bCs/>
        </w:rPr>
        <w:t xml:space="preserve"> la villa al suo ruolo originario di centro vitale del pensiero umanistico</w:t>
      </w:r>
      <w:r w:rsidR="00036B25">
        <w:rPr>
          <w:rFonts w:ascii="Arial" w:hAnsi="Arial" w:cs="Arial"/>
          <w:bCs/>
        </w:rPr>
        <w:t xml:space="preserve"> della città</w:t>
      </w:r>
      <w:r w:rsidR="002C7579" w:rsidRPr="002C7579">
        <w:rPr>
          <w:rFonts w:ascii="Arial" w:hAnsi="Arial" w:cs="Arial"/>
          <w:bCs/>
        </w:rPr>
        <w:t>.</w:t>
      </w:r>
    </w:p>
    <w:p w14:paraId="36C8E764" w14:textId="2D0C7387" w:rsidR="00765E8D" w:rsidRDefault="00765E8D" w:rsidP="00765E8D">
      <w:pPr>
        <w:spacing w:after="0" w:line="360" w:lineRule="auto"/>
        <w:jc w:val="both"/>
        <w:rPr>
          <w:rFonts w:ascii="Arial" w:hAnsi="Arial" w:cs="Arial"/>
          <w:bCs/>
        </w:rPr>
      </w:pPr>
      <w:r w:rsidRPr="00765E8D">
        <w:rPr>
          <w:rFonts w:ascii="Arial" w:hAnsi="Arial" w:cs="Arial"/>
          <w:bCs/>
        </w:rPr>
        <w:lastRenderedPageBreak/>
        <w:t xml:space="preserve">Dalla fondazione dell'Accademia dei Solinghi nel Seicento, voluta dal cardinale Maurizio, alla </w:t>
      </w:r>
      <w:r w:rsidR="00036B25">
        <w:rPr>
          <w:rFonts w:ascii="Arial" w:hAnsi="Arial" w:cs="Arial"/>
          <w:bCs/>
        </w:rPr>
        <w:t>conversione</w:t>
      </w:r>
      <w:r w:rsidRPr="00765E8D">
        <w:rPr>
          <w:rFonts w:ascii="Arial" w:hAnsi="Arial" w:cs="Arial"/>
          <w:bCs/>
        </w:rPr>
        <w:t xml:space="preserve"> in s</w:t>
      </w:r>
      <w:r w:rsidR="00036B25">
        <w:rPr>
          <w:rFonts w:ascii="Arial" w:hAnsi="Arial" w:cs="Arial"/>
          <w:bCs/>
        </w:rPr>
        <w:t xml:space="preserve">cuola </w:t>
      </w:r>
      <w:r w:rsidRPr="00765E8D">
        <w:rPr>
          <w:rFonts w:ascii="Arial" w:hAnsi="Arial" w:cs="Arial"/>
          <w:bCs/>
        </w:rPr>
        <w:t>dell’Istituto Nazionale per le Figlie dei Militari nel 1868, fino all’attuale identità museale, Villa della Regina ha attraversato i secoli come luogo di memoria, sapere e cultura, seguendo il ritmo della storia e della narrazione.</w:t>
      </w:r>
      <w:r>
        <w:rPr>
          <w:rFonts w:ascii="Arial" w:hAnsi="Arial" w:cs="Arial"/>
          <w:bCs/>
        </w:rPr>
        <w:t xml:space="preserve"> </w:t>
      </w:r>
    </w:p>
    <w:p w14:paraId="45F612F5" w14:textId="72F4DCD6" w:rsidR="002C7579" w:rsidRDefault="002C7579" w:rsidP="00765E8D">
      <w:pPr>
        <w:spacing w:after="0" w:line="360" w:lineRule="auto"/>
        <w:jc w:val="both"/>
        <w:rPr>
          <w:rFonts w:ascii="Arial" w:hAnsi="Arial" w:cs="Arial"/>
          <w:bCs/>
        </w:rPr>
      </w:pPr>
      <w:r w:rsidRPr="002C7579">
        <w:rPr>
          <w:rFonts w:ascii="Arial" w:hAnsi="Arial" w:cs="Arial"/>
          <w:bCs/>
        </w:rPr>
        <w:t xml:space="preserve">QU.EEN raccoglie e rilancia questa eredità </w:t>
      </w:r>
      <w:r w:rsidR="00255592">
        <w:rPr>
          <w:rFonts w:ascii="Arial" w:hAnsi="Arial" w:cs="Arial"/>
          <w:bCs/>
        </w:rPr>
        <w:t>con</w:t>
      </w:r>
      <w:r w:rsidRPr="002C7579">
        <w:rPr>
          <w:rFonts w:ascii="Arial" w:hAnsi="Arial" w:cs="Arial"/>
          <w:bCs/>
        </w:rPr>
        <w:t xml:space="preserve"> un </w:t>
      </w:r>
      <w:r w:rsidRPr="000A235C">
        <w:rPr>
          <w:rFonts w:ascii="Arial" w:hAnsi="Arial" w:cs="Arial"/>
          <w:b/>
          <w:bCs/>
        </w:rPr>
        <w:t>programma</w:t>
      </w:r>
      <w:r w:rsidRPr="002C7579">
        <w:rPr>
          <w:rFonts w:ascii="Arial" w:hAnsi="Arial" w:cs="Arial"/>
          <w:bCs/>
        </w:rPr>
        <w:t xml:space="preserve"> che unisce </w:t>
      </w:r>
      <w:r w:rsidRPr="000A235C">
        <w:rPr>
          <w:rFonts w:ascii="Arial" w:hAnsi="Arial" w:cs="Arial"/>
          <w:b/>
          <w:bCs/>
        </w:rPr>
        <w:t>mostre</w:t>
      </w:r>
      <w:r w:rsidRPr="002C7579">
        <w:rPr>
          <w:rFonts w:ascii="Arial" w:hAnsi="Arial" w:cs="Arial"/>
          <w:bCs/>
        </w:rPr>
        <w:t xml:space="preserve">, </w:t>
      </w:r>
      <w:r w:rsidRPr="000A235C">
        <w:rPr>
          <w:rFonts w:ascii="Arial" w:hAnsi="Arial" w:cs="Arial"/>
          <w:b/>
          <w:bCs/>
        </w:rPr>
        <w:t>incontri</w:t>
      </w:r>
      <w:r w:rsidRPr="002C7579">
        <w:rPr>
          <w:rFonts w:ascii="Arial" w:hAnsi="Arial" w:cs="Arial"/>
          <w:bCs/>
        </w:rPr>
        <w:t xml:space="preserve">, </w:t>
      </w:r>
      <w:r w:rsidRPr="000A235C">
        <w:rPr>
          <w:rFonts w:ascii="Arial" w:hAnsi="Arial" w:cs="Arial"/>
          <w:b/>
          <w:bCs/>
        </w:rPr>
        <w:t>arte</w:t>
      </w:r>
      <w:r w:rsidRPr="002C7579">
        <w:rPr>
          <w:rFonts w:ascii="Arial" w:hAnsi="Arial" w:cs="Arial"/>
          <w:bCs/>
        </w:rPr>
        <w:t xml:space="preserve"> e </w:t>
      </w:r>
      <w:r w:rsidRPr="000A235C">
        <w:rPr>
          <w:rFonts w:ascii="Arial" w:hAnsi="Arial" w:cs="Arial"/>
          <w:b/>
          <w:bCs/>
        </w:rPr>
        <w:t>scrittura</w:t>
      </w:r>
      <w:r w:rsidRPr="002C7579">
        <w:rPr>
          <w:rFonts w:ascii="Arial" w:hAnsi="Arial" w:cs="Arial"/>
          <w:bCs/>
        </w:rPr>
        <w:t>, trasformando ogni angolo del</w:t>
      </w:r>
      <w:r w:rsidR="00832E03">
        <w:rPr>
          <w:rFonts w:ascii="Arial" w:hAnsi="Arial" w:cs="Arial"/>
          <w:bCs/>
        </w:rPr>
        <w:t xml:space="preserve"> complesso museale </w:t>
      </w:r>
      <w:r w:rsidRPr="002C7579">
        <w:rPr>
          <w:rFonts w:ascii="Arial" w:hAnsi="Arial" w:cs="Arial"/>
          <w:bCs/>
        </w:rPr>
        <w:t>– dalle sale a</w:t>
      </w:r>
      <w:r w:rsidR="000A235C">
        <w:rPr>
          <w:rFonts w:ascii="Arial" w:hAnsi="Arial" w:cs="Arial"/>
          <w:bCs/>
        </w:rPr>
        <w:t xml:space="preserve">i </w:t>
      </w:r>
      <w:r w:rsidRPr="002C7579">
        <w:rPr>
          <w:rFonts w:ascii="Arial" w:hAnsi="Arial" w:cs="Arial"/>
          <w:bCs/>
        </w:rPr>
        <w:t xml:space="preserve">giardini – in un palcoscenico di emozioni e pensiero. </w:t>
      </w:r>
      <w:r w:rsidR="000A235C"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Questa </w:t>
      </w:r>
      <w:r w:rsidR="000A235C" w:rsidRPr="002A62DE">
        <w:rPr>
          <w:rFonts w:ascii="Arial" w:eastAsia="Times New Roman" w:hAnsi="Arial" w:cs="Arial"/>
          <w:b/>
          <w:bCs/>
          <w:color w:val="000000"/>
          <w:lang w:eastAsia="it-IT"/>
        </w:rPr>
        <w:t>prima edizione</w:t>
      </w:r>
      <w:r w:rsidR="000A235C"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, </w:t>
      </w:r>
      <w:r w:rsidR="000A235C" w:rsidRPr="00417923">
        <w:rPr>
          <w:rFonts w:ascii="Arial" w:eastAsia="Times New Roman" w:hAnsi="Arial" w:cs="Arial"/>
          <w:bCs/>
          <w:color w:val="000000"/>
          <w:lang w:eastAsia="it-IT"/>
        </w:rPr>
        <w:t xml:space="preserve">a </w:t>
      </w:r>
      <w:r w:rsidR="000A235C" w:rsidRPr="002A62DE">
        <w:rPr>
          <w:rFonts w:ascii="Arial" w:eastAsia="Times New Roman" w:hAnsi="Arial" w:cs="Arial"/>
          <w:b/>
          <w:bCs/>
          <w:color w:val="000000"/>
          <w:lang w:eastAsia="it-IT"/>
        </w:rPr>
        <w:t>cura</w:t>
      </w:r>
      <w:r w:rsidR="000A235C"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 di Roberto </w:t>
      </w:r>
      <w:r w:rsidR="000A235C" w:rsidRPr="002A62DE">
        <w:rPr>
          <w:rFonts w:ascii="Arial" w:eastAsia="Times New Roman" w:hAnsi="Arial" w:cs="Arial"/>
          <w:b/>
          <w:bCs/>
          <w:color w:val="000000"/>
          <w:lang w:eastAsia="it-IT"/>
        </w:rPr>
        <w:t>Mastroianni</w:t>
      </w:r>
      <w:r w:rsidR="000A235C"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, Sara </w:t>
      </w:r>
      <w:proofErr w:type="spellStart"/>
      <w:r w:rsidR="000A235C" w:rsidRPr="00A651DF">
        <w:rPr>
          <w:rFonts w:ascii="Arial" w:eastAsia="Times New Roman" w:hAnsi="Arial" w:cs="Arial"/>
          <w:bCs/>
          <w:color w:val="000000"/>
          <w:lang w:eastAsia="it-IT"/>
        </w:rPr>
        <w:t>Lyla</w:t>
      </w:r>
      <w:proofErr w:type="spellEnd"/>
      <w:r w:rsidR="000A235C"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 </w:t>
      </w:r>
      <w:r w:rsidR="000A235C" w:rsidRPr="002A62DE">
        <w:rPr>
          <w:rFonts w:ascii="Arial" w:eastAsia="Times New Roman" w:hAnsi="Arial" w:cs="Arial"/>
          <w:b/>
          <w:bCs/>
          <w:color w:val="000000"/>
          <w:lang w:eastAsia="it-IT"/>
        </w:rPr>
        <w:t>Mantica</w:t>
      </w:r>
      <w:r w:rsidR="000A235C"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 e Valeria </w:t>
      </w:r>
      <w:r w:rsidR="000A235C" w:rsidRPr="002A62DE">
        <w:rPr>
          <w:rFonts w:ascii="Arial" w:eastAsia="Times New Roman" w:hAnsi="Arial" w:cs="Arial"/>
          <w:b/>
          <w:bCs/>
          <w:color w:val="000000"/>
          <w:lang w:eastAsia="it-IT"/>
        </w:rPr>
        <w:t>Amalfitano</w:t>
      </w:r>
      <w:r w:rsidR="000A235C"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, con il </w:t>
      </w:r>
      <w:r w:rsidR="000A235C" w:rsidRPr="002A62DE">
        <w:rPr>
          <w:rFonts w:ascii="Arial" w:eastAsia="Times New Roman" w:hAnsi="Arial" w:cs="Arial"/>
          <w:b/>
          <w:bCs/>
          <w:color w:val="000000"/>
          <w:lang w:eastAsia="it-IT"/>
        </w:rPr>
        <w:t>coordinamento scientifico</w:t>
      </w:r>
      <w:r w:rsidR="000A235C"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 di Filippo </w:t>
      </w:r>
      <w:r w:rsidR="000A235C" w:rsidRPr="002A62DE">
        <w:rPr>
          <w:rFonts w:ascii="Arial" w:eastAsia="Times New Roman" w:hAnsi="Arial" w:cs="Arial"/>
          <w:b/>
          <w:bCs/>
          <w:color w:val="000000"/>
          <w:lang w:eastAsia="it-IT"/>
        </w:rPr>
        <w:t>Masino</w:t>
      </w:r>
      <w:r w:rsidR="000A235C" w:rsidRPr="00A651DF">
        <w:rPr>
          <w:rFonts w:ascii="Arial" w:eastAsia="Times New Roman" w:hAnsi="Arial" w:cs="Arial"/>
          <w:bCs/>
          <w:color w:val="000000"/>
          <w:lang w:eastAsia="it-IT"/>
        </w:rPr>
        <w:t xml:space="preserve">, </w:t>
      </w:r>
      <w:r w:rsidRPr="002C7579">
        <w:rPr>
          <w:rFonts w:ascii="Arial" w:hAnsi="Arial" w:cs="Arial"/>
          <w:bCs/>
        </w:rPr>
        <w:t xml:space="preserve">si concentra sul legame profondo tra </w:t>
      </w:r>
      <w:r w:rsidRPr="000A235C">
        <w:rPr>
          <w:rFonts w:ascii="Arial" w:hAnsi="Arial" w:cs="Arial"/>
          <w:b/>
          <w:bCs/>
        </w:rPr>
        <w:t>carta</w:t>
      </w:r>
      <w:r w:rsidRPr="002C7579">
        <w:rPr>
          <w:rFonts w:ascii="Arial" w:hAnsi="Arial" w:cs="Arial"/>
          <w:bCs/>
        </w:rPr>
        <w:t xml:space="preserve"> e </w:t>
      </w:r>
      <w:r w:rsidRPr="000A235C">
        <w:rPr>
          <w:rFonts w:ascii="Arial" w:hAnsi="Arial" w:cs="Arial"/>
          <w:b/>
          <w:bCs/>
        </w:rPr>
        <w:t>racconto</w:t>
      </w:r>
      <w:r w:rsidRPr="002C7579">
        <w:rPr>
          <w:rFonts w:ascii="Arial" w:hAnsi="Arial" w:cs="Arial"/>
          <w:bCs/>
        </w:rPr>
        <w:t xml:space="preserve">. La carta, fragile e potente simbolo di memoria, diventa il filo conduttore di un viaggio affascinante che attraversa arte, natura, storia e letteratura. Un invito a riscoprire Villa della Regina non solo come patrimonio, ma </w:t>
      </w:r>
      <w:r w:rsidR="000A235C">
        <w:rPr>
          <w:rFonts w:ascii="Arial" w:hAnsi="Arial" w:cs="Arial"/>
          <w:bCs/>
        </w:rPr>
        <w:t xml:space="preserve">anche </w:t>
      </w:r>
      <w:r w:rsidRPr="002C7579">
        <w:rPr>
          <w:rFonts w:ascii="Arial" w:hAnsi="Arial" w:cs="Arial"/>
          <w:bCs/>
        </w:rPr>
        <w:t>come fucina creativa in dialogo continuo tra passato e presente.</w:t>
      </w:r>
    </w:p>
    <w:p w14:paraId="2479A957" w14:textId="77777777" w:rsidR="009B45A4" w:rsidRDefault="009B45A4" w:rsidP="00765E8D">
      <w:pPr>
        <w:spacing w:after="0" w:line="360" w:lineRule="auto"/>
        <w:jc w:val="both"/>
        <w:rPr>
          <w:rFonts w:ascii="Arial" w:hAnsi="Arial" w:cs="Arial"/>
          <w:bCs/>
        </w:rPr>
      </w:pPr>
    </w:p>
    <w:p w14:paraId="759165DD" w14:textId="38C28429" w:rsidR="00FD30DD" w:rsidRPr="00FD30DD" w:rsidRDefault="00FD30DD" w:rsidP="00765E8D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FD30DD">
        <w:rPr>
          <w:rFonts w:ascii="Arial" w:hAnsi="Arial" w:cs="Arial"/>
          <w:b/>
          <w:bCs/>
        </w:rPr>
        <w:t>L</w:t>
      </w:r>
      <w:r w:rsidR="00AB79B5">
        <w:rPr>
          <w:rFonts w:ascii="Arial" w:hAnsi="Arial" w:cs="Arial"/>
          <w:b/>
          <w:bCs/>
        </w:rPr>
        <w:t>e</w:t>
      </w:r>
      <w:r w:rsidRPr="00FD30DD">
        <w:rPr>
          <w:rFonts w:ascii="Arial" w:hAnsi="Arial" w:cs="Arial"/>
          <w:b/>
          <w:bCs/>
        </w:rPr>
        <w:t xml:space="preserve"> mostr</w:t>
      </w:r>
      <w:r w:rsidR="00AB79B5">
        <w:rPr>
          <w:rFonts w:ascii="Arial" w:hAnsi="Arial" w:cs="Arial"/>
          <w:b/>
          <w:bCs/>
        </w:rPr>
        <w:t>e</w:t>
      </w:r>
    </w:p>
    <w:p w14:paraId="7C0460EE" w14:textId="145FD834" w:rsidR="008B0CC6" w:rsidRDefault="003D7954" w:rsidP="00765E8D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3D026E">
        <w:rPr>
          <w:rFonts w:ascii="Arial" w:hAnsi="Arial" w:cs="Arial"/>
          <w:bCs/>
        </w:rPr>
        <w:t>pr</w:t>
      </w:r>
      <w:r>
        <w:rPr>
          <w:rFonts w:ascii="Arial" w:hAnsi="Arial" w:cs="Arial"/>
          <w:bCs/>
        </w:rPr>
        <w:t>ono</w:t>
      </w:r>
      <w:r w:rsidR="003D026E">
        <w:rPr>
          <w:rFonts w:ascii="Arial" w:hAnsi="Arial" w:cs="Arial"/>
          <w:bCs/>
        </w:rPr>
        <w:t xml:space="preserve"> </w:t>
      </w:r>
      <w:r w:rsidR="002A33DC">
        <w:rPr>
          <w:rFonts w:ascii="Arial" w:hAnsi="Arial" w:cs="Arial"/>
          <w:bCs/>
        </w:rPr>
        <w:t>questa seconda parte della</w:t>
      </w:r>
      <w:r w:rsidR="006653EE">
        <w:rPr>
          <w:rFonts w:ascii="Arial" w:hAnsi="Arial" w:cs="Arial"/>
          <w:bCs/>
        </w:rPr>
        <w:t xml:space="preserve"> rassegna </w:t>
      </w:r>
      <w:r w:rsidR="002A33DC" w:rsidRPr="002A33DC">
        <w:rPr>
          <w:rFonts w:ascii="Arial" w:hAnsi="Arial" w:cs="Arial"/>
          <w:b/>
          <w:bCs/>
        </w:rPr>
        <w:t>due</w:t>
      </w:r>
      <w:r w:rsidR="006653EE" w:rsidRPr="00915590">
        <w:rPr>
          <w:rFonts w:ascii="Arial" w:hAnsi="Arial" w:cs="Arial"/>
          <w:bCs/>
        </w:rPr>
        <w:t xml:space="preserve"> </w:t>
      </w:r>
      <w:r w:rsidR="006653EE" w:rsidRPr="00467856">
        <w:rPr>
          <w:rFonts w:ascii="Arial" w:hAnsi="Arial" w:cs="Arial"/>
          <w:b/>
          <w:bCs/>
        </w:rPr>
        <w:t>mostr</w:t>
      </w:r>
      <w:r w:rsidR="002A33DC">
        <w:rPr>
          <w:rFonts w:ascii="Arial" w:hAnsi="Arial" w:cs="Arial"/>
          <w:b/>
          <w:bCs/>
        </w:rPr>
        <w:t>e</w:t>
      </w:r>
      <w:r w:rsidR="006653EE" w:rsidRPr="00467856">
        <w:rPr>
          <w:rFonts w:ascii="Arial" w:hAnsi="Arial" w:cs="Arial"/>
          <w:b/>
          <w:bCs/>
        </w:rPr>
        <w:t xml:space="preserve"> </w:t>
      </w:r>
      <w:r w:rsidR="006653EE" w:rsidRPr="00F138E9">
        <w:rPr>
          <w:rFonts w:ascii="Arial" w:hAnsi="Arial" w:cs="Arial"/>
          <w:b/>
          <w:bCs/>
        </w:rPr>
        <w:t>personal</w:t>
      </w:r>
      <w:r w:rsidR="00A908D6" w:rsidRPr="00F138E9">
        <w:rPr>
          <w:rFonts w:ascii="Arial" w:hAnsi="Arial" w:cs="Arial"/>
          <w:b/>
          <w:bCs/>
        </w:rPr>
        <w:t>i</w:t>
      </w:r>
      <w:r w:rsidR="006653EE" w:rsidRPr="00F138E9">
        <w:rPr>
          <w:rFonts w:ascii="Arial" w:hAnsi="Arial" w:cs="Arial"/>
          <w:bCs/>
        </w:rPr>
        <w:t xml:space="preserve">, a </w:t>
      </w:r>
      <w:r w:rsidR="006653EE" w:rsidRPr="00F138E9">
        <w:rPr>
          <w:rFonts w:ascii="Arial" w:hAnsi="Arial" w:cs="Arial"/>
          <w:b/>
          <w:bCs/>
        </w:rPr>
        <w:t>cura</w:t>
      </w:r>
      <w:r w:rsidR="006653EE" w:rsidRPr="00F138E9">
        <w:rPr>
          <w:rFonts w:ascii="Arial" w:hAnsi="Arial" w:cs="Arial"/>
          <w:bCs/>
        </w:rPr>
        <w:t xml:space="preserve"> di Roberto </w:t>
      </w:r>
      <w:r w:rsidR="006653EE" w:rsidRPr="00F138E9">
        <w:rPr>
          <w:rFonts w:ascii="Arial" w:hAnsi="Arial" w:cs="Arial"/>
          <w:b/>
          <w:bCs/>
        </w:rPr>
        <w:t>Mastroianni</w:t>
      </w:r>
      <w:r w:rsidR="00F138E9" w:rsidRPr="00F138E9">
        <w:rPr>
          <w:rFonts w:ascii="Arial" w:hAnsi="Arial" w:cs="Arial"/>
          <w:bCs/>
        </w:rPr>
        <w:t xml:space="preserve">: </w:t>
      </w:r>
      <w:r w:rsidR="00C57CCF" w:rsidRPr="002A33DC">
        <w:rPr>
          <w:rFonts w:ascii="Arial" w:hAnsi="Arial" w:cs="Arial"/>
          <w:bCs/>
          <w:i/>
        </w:rPr>
        <w:t>Non sono un poeta, amo incidere la mia parola</w:t>
      </w:r>
      <w:r w:rsidR="00C57CCF" w:rsidRPr="002A33DC">
        <w:rPr>
          <w:rFonts w:ascii="Arial" w:hAnsi="Arial" w:cs="Arial"/>
          <w:bCs/>
        </w:rPr>
        <w:t xml:space="preserve"> di Paolo Gubinelli</w:t>
      </w:r>
      <w:r w:rsidR="00C57CCF">
        <w:rPr>
          <w:rFonts w:ascii="Arial" w:hAnsi="Arial" w:cs="Arial"/>
          <w:bCs/>
        </w:rPr>
        <w:t xml:space="preserve"> e </w:t>
      </w:r>
      <w:r w:rsidR="002A33DC" w:rsidRPr="002A33DC">
        <w:rPr>
          <w:rFonts w:ascii="Arial" w:hAnsi="Arial" w:cs="Arial"/>
          <w:bCs/>
          <w:i/>
        </w:rPr>
        <w:t>Suite per un girasole</w:t>
      </w:r>
      <w:r w:rsidR="002A33DC" w:rsidRPr="002A33DC">
        <w:rPr>
          <w:rFonts w:ascii="Arial" w:hAnsi="Arial" w:cs="Arial"/>
          <w:bCs/>
        </w:rPr>
        <w:t xml:space="preserve"> di Marco Cordero</w:t>
      </w:r>
      <w:r w:rsidR="00C57CCF">
        <w:rPr>
          <w:rFonts w:ascii="Arial" w:hAnsi="Arial" w:cs="Arial"/>
          <w:bCs/>
        </w:rPr>
        <w:t>.</w:t>
      </w:r>
    </w:p>
    <w:p w14:paraId="1777F347" w14:textId="5C34CAC6" w:rsidR="00A908D6" w:rsidRDefault="008B6AF3" w:rsidP="00765E8D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mostra di</w:t>
      </w:r>
      <w:r w:rsidR="007D6138" w:rsidRPr="007D6138">
        <w:rPr>
          <w:rFonts w:ascii="Arial" w:hAnsi="Arial" w:cs="Arial"/>
          <w:bCs/>
        </w:rPr>
        <w:t xml:space="preserve"> Paolo Gubinelli, </w:t>
      </w:r>
      <w:r w:rsidR="007D6138" w:rsidRPr="008B6AF3">
        <w:rPr>
          <w:rFonts w:ascii="Arial" w:hAnsi="Arial" w:cs="Arial"/>
          <w:bCs/>
          <w:i/>
        </w:rPr>
        <w:t>Non sono un poeta, amo incidere la mia parola</w:t>
      </w:r>
      <w:r w:rsidR="007D6138" w:rsidRPr="007D6138">
        <w:rPr>
          <w:rFonts w:ascii="Arial" w:hAnsi="Arial" w:cs="Arial"/>
          <w:bCs/>
        </w:rPr>
        <w:t xml:space="preserve">, </w:t>
      </w:r>
      <w:r w:rsidRPr="007D6138">
        <w:rPr>
          <w:rFonts w:ascii="Arial" w:hAnsi="Arial" w:cs="Arial"/>
          <w:bCs/>
        </w:rPr>
        <w:t>è un dialogo silenzioso tra luce, materia e parola</w:t>
      </w:r>
      <w:r w:rsidR="00627B53">
        <w:rPr>
          <w:rFonts w:ascii="Arial" w:hAnsi="Arial" w:cs="Arial"/>
          <w:bCs/>
        </w:rPr>
        <w:t xml:space="preserve"> che</w:t>
      </w:r>
      <w:r w:rsidR="007D6138" w:rsidRPr="007D6138">
        <w:rPr>
          <w:rFonts w:ascii="Arial" w:hAnsi="Arial" w:cs="Arial"/>
          <w:bCs/>
        </w:rPr>
        <w:t xml:space="preserve"> accompagna </w:t>
      </w:r>
      <w:r w:rsidR="00627B53">
        <w:rPr>
          <w:rFonts w:ascii="Arial" w:hAnsi="Arial" w:cs="Arial"/>
          <w:bCs/>
        </w:rPr>
        <w:t>nel</w:t>
      </w:r>
      <w:r w:rsidR="007D6138" w:rsidRPr="007D6138">
        <w:rPr>
          <w:rFonts w:ascii="Arial" w:hAnsi="Arial" w:cs="Arial"/>
          <w:bCs/>
        </w:rPr>
        <w:t>l’universo lirico e sperimentale dell’artista. Un percorso che attraversa la molteplicità dei materiali da lui utilizzati</w:t>
      </w:r>
      <w:r w:rsidR="002F2D6A">
        <w:rPr>
          <w:rFonts w:ascii="Arial" w:hAnsi="Arial" w:cs="Arial"/>
          <w:bCs/>
        </w:rPr>
        <w:t>,</w:t>
      </w:r>
      <w:r w:rsidR="007D6138" w:rsidRPr="007D6138">
        <w:rPr>
          <w:rFonts w:ascii="Arial" w:hAnsi="Arial" w:cs="Arial"/>
          <w:bCs/>
        </w:rPr>
        <w:t xml:space="preserve"> con un’attenzione speciale </w:t>
      </w:r>
      <w:r w:rsidR="003D7954">
        <w:rPr>
          <w:rFonts w:ascii="Arial" w:hAnsi="Arial" w:cs="Arial"/>
          <w:bCs/>
        </w:rPr>
        <w:t>per la</w:t>
      </w:r>
      <w:r w:rsidR="007D6138" w:rsidRPr="007D6138">
        <w:rPr>
          <w:rFonts w:ascii="Arial" w:hAnsi="Arial" w:cs="Arial"/>
          <w:bCs/>
        </w:rPr>
        <w:t xml:space="preserve"> carta.</w:t>
      </w:r>
      <w:r w:rsidR="001A3ECB">
        <w:rPr>
          <w:rFonts w:ascii="Arial" w:hAnsi="Arial" w:cs="Arial"/>
          <w:bCs/>
        </w:rPr>
        <w:t xml:space="preserve"> Fulcro dell’esposizione </w:t>
      </w:r>
      <w:r w:rsidR="007D6138" w:rsidRPr="007D6138">
        <w:rPr>
          <w:rFonts w:ascii="Arial" w:hAnsi="Arial" w:cs="Arial"/>
          <w:bCs/>
        </w:rPr>
        <w:t>è</w:t>
      </w:r>
      <w:r w:rsidR="003D7954">
        <w:rPr>
          <w:rFonts w:ascii="Arial" w:hAnsi="Arial" w:cs="Arial"/>
          <w:bCs/>
        </w:rPr>
        <w:t xml:space="preserve"> infatti</w:t>
      </w:r>
      <w:r w:rsidR="007D6138" w:rsidRPr="007D6138">
        <w:rPr>
          <w:rFonts w:ascii="Arial" w:hAnsi="Arial" w:cs="Arial"/>
          <w:bCs/>
        </w:rPr>
        <w:t xml:space="preserve"> la ricerca di un equilibrio tra immagine e parola, tra segno visivo e testo scritto</w:t>
      </w:r>
      <w:r w:rsidR="003D7954">
        <w:rPr>
          <w:rFonts w:ascii="Arial" w:hAnsi="Arial" w:cs="Arial"/>
          <w:bCs/>
        </w:rPr>
        <w:t>, nel contesto d’eccezione di Villa della Regina.</w:t>
      </w:r>
      <w:r w:rsidR="007D6138" w:rsidRPr="007D6138">
        <w:rPr>
          <w:rFonts w:ascii="Arial" w:hAnsi="Arial" w:cs="Arial"/>
          <w:bCs/>
        </w:rPr>
        <w:t xml:space="preserve"> Le opere offrono uno sguardo ravvicinato su </w:t>
      </w:r>
      <w:r w:rsidR="003D7954">
        <w:rPr>
          <w:rFonts w:ascii="Arial" w:hAnsi="Arial" w:cs="Arial"/>
          <w:bCs/>
        </w:rPr>
        <w:t>questa riflessione creativa</w:t>
      </w:r>
      <w:r w:rsidR="007D6138" w:rsidRPr="007D6138">
        <w:rPr>
          <w:rFonts w:ascii="Arial" w:hAnsi="Arial" w:cs="Arial"/>
          <w:bCs/>
        </w:rPr>
        <w:t xml:space="preserve">: le </w:t>
      </w:r>
      <w:r w:rsidR="007D6138" w:rsidRPr="001A3ECB">
        <w:rPr>
          <w:rFonts w:ascii="Arial" w:hAnsi="Arial" w:cs="Arial"/>
          <w:bCs/>
          <w:i/>
        </w:rPr>
        <w:t>Incisioni</w:t>
      </w:r>
      <w:r w:rsidR="007D6138" w:rsidRPr="007D6138">
        <w:rPr>
          <w:rFonts w:ascii="Arial" w:hAnsi="Arial" w:cs="Arial"/>
          <w:bCs/>
        </w:rPr>
        <w:t xml:space="preserve"> su carta piegata</w:t>
      </w:r>
      <w:r w:rsidR="00F33BB8">
        <w:rPr>
          <w:rFonts w:ascii="Arial" w:hAnsi="Arial" w:cs="Arial"/>
          <w:bCs/>
        </w:rPr>
        <w:t xml:space="preserve"> portano </w:t>
      </w:r>
      <w:r w:rsidR="007D6138" w:rsidRPr="007D6138">
        <w:rPr>
          <w:rFonts w:ascii="Arial" w:hAnsi="Arial" w:cs="Arial"/>
          <w:bCs/>
        </w:rPr>
        <w:t xml:space="preserve">la luce </w:t>
      </w:r>
      <w:r w:rsidR="00F33BB8">
        <w:rPr>
          <w:rFonts w:ascii="Arial" w:hAnsi="Arial" w:cs="Arial"/>
          <w:bCs/>
        </w:rPr>
        <w:t xml:space="preserve">in </w:t>
      </w:r>
      <w:r w:rsidR="007D6138" w:rsidRPr="007D6138">
        <w:rPr>
          <w:rFonts w:ascii="Arial" w:hAnsi="Arial" w:cs="Arial"/>
          <w:bCs/>
        </w:rPr>
        <w:t>dialog</w:t>
      </w:r>
      <w:r w:rsidR="00F33BB8">
        <w:rPr>
          <w:rFonts w:ascii="Arial" w:hAnsi="Arial" w:cs="Arial"/>
          <w:bCs/>
        </w:rPr>
        <w:t>o</w:t>
      </w:r>
      <w:r w:rsidR="007D6138" w:rsidRPr="007D6138">
        <w:rPr>
          <w:rFonts w:ascii="Arial" w:hAnsi="Arial" w:cs="Arial"/>
          <w:bCs/>
        </w:rPr>
        <w:t xml:space="preserve"> con la materia </w:t>
      </w:r>
      <w:r w:rsidR="00597590" w:rsidRPr="00DC2E67">
        <w:rPr>
          <w:rFonts w:ascii="Arial" w:hAnsi="Arial" w:cs="Arial"/>
          <w:bCs/>
        </w:rPr>
        <w:t xml:space="preserve">e </w:t>
      </w:r>
      <w:r w:rsidR="00597590">
        <w:rPr>
          <w:rFonts w:ascii="Arial" w:hAnsi="Arial" w:cs="Arial"/>
          <w:bCs/>
        </w:rPr>
        <w:t xml:space="preserve">con gli apparati decorativi </w:t>
      </w:r>
      <w:r w:rsidR="003D7954">
        <w:rPr>
          <w:rFonts w:ascii="Arial" w:hAnsi="Arial" w:cs="Arial"/>
          <w:bCs/>
        </w:rPr>
        <w:t>della residenza</w:t>
      </w:r>
      <w:r w:rsidR="00597590" w:rsidRPr="00DC2E67">
        <w:rPr>
          <w:rFonts w:ascii="Arial" w:hAnsi="Arial" w:cs="Arial"/>
          <w:bCs/>
        </w:rPr>
        <w:t>;</w:t>
      </w:r>
      <w:r w:rsidR="00597590">
        <w:rPr>
          <w:rFonts w:ascii="Arial" w:hAnsi="Arial" w:cs="Arial"/>
          <w:bCs/>
        </w:rPr>
        <w:t xml:space="preserve"> </w:t>
      </w:r>
      <w:r w:rsidR="007D6138" w:rsidRPr="007D6138">
        <w:rPr>
          <w:rFonts w:ascii="Arial" w:hAnsi="Arial" w:cs="Arial"/>
          <w:bCs/>
        </w:rPr>
        <w:t xml:space="preserve">i </w:t>
      </w:r>
      <w:r w:rsidR="007D6138" w:rsidRPr="00597590">
        <w:rPr>
          <w:rFonts w:ascii="Arial" w:hAnsi="Arial" w:cs="Arial"/>
          <w:bCs/>
          <w:i/>
        </w:rPr>
        <w:t>Graffi</w:t>
      </w:r>
      <w:r w:rsidR="007D6138" w:rsidRPr="007D6138">
        <w:rPr>
          <w:rFonts w:ascii="Arial" w:hAnsi="Arial" w:cs="Arial"/>
          <w:bCs/>
        </w:rPr>
        <w:t xml:space="preserve"> ad acquerello e colori in polvere</w:t>
      </w:r>
      <w:r w:rsidR="00F33BB8">
        <w:rPr>
          <w:rFonts w:ascii="Arial" w:hAnsi="Arial" w:cs="Arial"/>
          <w:bCs/>
        </w:rPr>
        <w:t xml:space="preserve"> </w:t>
      </w:r>
      <w:r w:rsidR="00597590">
        <w:rPr>
          <w:rFonts w:ascii="Arial" w:hAnsi="Arial" w:cs="Arial"/>
          <w:bCs/>
        </w:rPr>
        <w:t>evoca</w:t>
      </w:r>
      <w:r w:rsidR="00F33BB8">
        <w:rPr>
          <w:rFonts w:ascii="Arial" w:hAnsi="Arial" w:cs="Arial"/>
          <w:bCs/>
        </w:rPr>
        <w:t>no</w:t>
      </w:r>
      <w:r w:rsidR="00597590">
        <w:rPr>
          <w:rFonts w:ascii="Arial" w:hAnsi="Arial" w:cs="Arial"/>
          <w:bCs/>
        </w:rPr>
        <w:t xml:space="preserve"> </w:t>
      </w:r>
      <w:r w:rsidR="00597590" w:rsidRPr="00DC2E67">
        <w:rPr>
          <w:rFonts w:ascii="Arial" w:hAnsi="Arial" w:cs="Arial"/>
          <w:bCs/>
        </w:rPr>
        <w:t>la fragile bellezza del</w:t>
      </w:r>
      <w:r w:rsidR="003D7954">
        <w:rPr>
          <w:rFonts w:ascii="Arial" w:hAnsi="Arial" w:cs="Arial"/>
          <w:bCs/>
        </w:rPr>
        <w:t xml:space="preserve"> luogo</w:t>
      </w:r>
      <w:r w:rsidR="00597590" w:rsidRPr="00DC2E67">
        <w:rPr>
          <w:rFonts w:ascii="Arial" w:hAnsi="Arial" w:cs="Arial"/>
          <w:bCs/>
        </w:rPr>
        <w:t xml:space="preserve">; </w:t>
      </w:r>
      <w:r w:rsidR="00597590">
        <w:rPr>
          <w:rFonts w:ascii="Arial" w:hAnsi="Arial" w:cs="Arial"/>
          <w:bCs/>
        </w:rPr>
        <w:t>i</w:t>
      </w:r>
      <w:r w:rsidR="00597590" w:rsidRPr="00DC2E67">
        <w:rPr>
          <w:rFonts w:ascii="Arial" w:hAnsi="Arial" w:cs="Arial"/>
          <w:bCs/>
        </w:rPr>
        <w:t xml:space="preserve"> cartoncin</w:t>
      </w:r>
      <w:r w:rsidR="00597590">
        <w:rPr>
          <w:rFonts w:ascii="Arial" w:hAnsi="Arial" w:cs="Arial"/>
          <w:bCs/>
        </w:rPr>
        <w:t xml:space="preserve">i </w:t>
      </w:r>
      <w:r w:rsidR="00597590" w:rsidRPr="00DC2E67">
        <w:rPr>
          <w:rFonts w:ascii="Arial" w:hAnsi="Arial" w:cs="Arial"/>
          <w:bCs/>
        </w:rPr>
        <w:t>circolar</w:t>
      </w:r>
      <w:r w:rsidR="00597590">
        <w:rPr>
          <w:rFonts w:ascii="Arial" w:hAnsi="Arial" w:cs="Arial"/>
          <w:bCs/>
        </w:rPr>
        <w:t xml:space="preserve">i </w:t>
      </w:r>
      <w:r w:rsidR="00BC70D3">
        <w:rPr>
          <w:rFonts w:ascii="Arial" w:hAnsi="Arial" w:cs="Arial"/>
          <w:bCs/>
        </w:rPr>
        <w:t>intendono</w:t>
      </w:r>
      <w:r w:rsidR="00597590">
        <w:rPr>
          <w:rFonts w:ascii="Arial" w:hAnsi="Arial" w:cs="Arial"/>
          <w:bCs/>
        </w:rPr>
        <w:t xml:space="preserve"> ricordare i </w:t>
      </w:r>
      <w:r w:rsidR="00597590" w:rsidRPr="00DC2E67">
        <w:rPr>
          <w:rFonts w:ascii="Arial" w:hAnsi="Arial" w:cs="Arial"/>
          <w:bCs/>
        </w:rPr>
        <w:t xml:space="preserve">ventagli su stoffa o carta dipinti a mano che nel Settecento ornavano le pareti </w:t>
      </w:r>
      <w:r w:rsidR="00597590">
        <w:rPr>
          <w:rFonts w:ascii="Arial" w:hAnsi="Arial" w:cs="Arial"/>
          <w:bCs/>
        </w:rPr>
        <w:t>del cosiddetto</w:t>
      </w:r>
      <w:r w:rsidR="00597590" w:rsidRPr="00DC2E67">
        <w:rPr>
          <w:rFonts w:ascii="Arial" w:hAnsi="Arial" w:cs="Arial"/>
          <w:bCs/>
        </w:rPr>
        <w:t xml:space="preserve"> </w:t>
      </w:r>
      <w:r w:rsidR="00597590" w:rsidRPr="00857E9E">
        <w:rPr>
          <w:rFonts w:ascii="Arial" w:hAnsi="Arial" w:cs="Arial"/>
          <w:bCs/>
        </w:rPr>
        <w:t xml:space="preserve">Gabinetto delle </w:t>
      </w:r>
      <w:proofErr w:type="spellStart"/>
      <w:r w:rsidR="00597590" w:rsidRPr="00857E9E">
        <w:rPr>
          <w:rFonts w:ascii="Arial" w:hAnsi="Arial" w:cs="Arial"/>
          <w:bCs/>
        </w:rPr>
        <w:t>Ventaglyne</w:t>
      </w:r>
      <w:proofErr w:type="spellEnd"/>
      <w:r w:rsidR="00597590">
        <w:rPr>
          <w:rFonts w:ascii="Arial" w:hAnsi="Arial" w:cs="Arial"/>
          <w:bCs/>
        </w:rPr>
        <w:t xml:space="preserve">. </w:t>
      </w:r>
      <w:r w:rsidR="007D6138" w:rsidRPr="007D6138">
        <w:rPr>
          <w:rFonts w:ascii="Arial" w:hAnsi="Arial" w:cs="Arial"/>
          <w:bCs/>
        </w:rPr>
        <w:t xml:space="preserve">Una sezione è dedicata alle opere che intrecciano </w:t>
      </w:r>
      <w:r w:rsidR="003D7954">
        <w:rPr>
          <w:rFonts w:ascii="Arial" w:hAnsi="Arial" w:cs="Arial"/>
          <w:bCs/>
        </w:rPr>
        <w:t>il segno artistico con i</w:t>
      </w:r>
      <w:r w:rsidR="007D6138" w:rsidRPr="007D6138">
        <w:rPr>
          <w:rFonts w:ascii="Arial" w:hAnsi="Arial" w:cs="Arial"/>
          <w:bCs/>
        </w:rPr>
        <w:t xml:space="preserve"> versi di grandi poetesse, creando una sinergia profonda tra arti visive e scrittura. Accanto ai lavori su carta, trovano spazio anche rilievi in ceramica dipinta, in dialogo ideale con le preziose porcellane </w:t>
      </w:r>
      <w:r w:rsidR="00597590">
        <w:rPr>
          <w:rFonts w:ascii="Arial" w:hAnsi="Arial" w:cs="Arial"/>
          <w:bCs/>
        </w:rPr>
        <w:t xml:space="preserve">che un tempo arricchivano </w:t>
      </w:r>
      <w:r w:rsidR="007D6138" w:rsidRPr="007D6138">
        <w:rPr>
          <w:rFonts w:ascii="Arial" w:hAnsi="Arial" w:cs="Arial"/>
          <w:bCs/>
        </w:rPr>
        <w:t>le collezioni storiche della villa</w:t>
      </w:r>
      <w:r w:rsidR="00597590">
        <w:rPr>
          <w:rFonts w:ascii="Arial" w:hAnsi="Arial" w:cs="Arial"/>
          <w:bCs/>
        </w:rPr>
        <w:t xml:space="preserve">. </w:t>
      </w:r>
      <w:r w:rsidR="007D6138" w:rsidRPr="007D6138">
        <w:rPr>
          <w:rFonts w:ascii="Arial" w:hAnsi="Arial" w:cs="Arial"/>
          <w:bCs/>
        </w:rPr>
        <w:t xml:space="preserve">A completare il racconto, le voci autorevoli di importanti critici italiani – in particolare torinesi – come Giulio Carlo Argan, Mirella </w:t>
      </w:r>
      <w:proofErr w:type="spellStart"/>
      <w:r w:rsidR="007D6138" w:rsidRPr="007D6138">
        <w:rPr>
          <w:rFonts w:ascii="Arial" w:hAnsi="Arial" w:cs="Arial"/>
          <w:bCs/>
        </w:rPr>
        <w:t>Bandini</w:t>
      </w:r>
      <w:proofErr w:type="spellEnd"/>
      <w:r w:rsidR="007D6138" w:rsidRPr="007D6138">
        <w:rPr>
          <w:rFonts w:ascii="Arial" w:hAnsi="Arial" w:cs="Arial"/>
          <w:bCs/>
        </w:rPr>
        <w:t xml:space="preserve"> e Paolo Fossati, che con le loro riflessioni illuminano la poetica e il percorso creativo di Gubinelli.</w:t>
      </w:r>
    </w:p>
    <w:p w14:paraId="6A63BC3F" w14:textId="436DCE19" w:rsidR="00C57CCF" w:rsidRDefault="00C57CCF" w:rsidP="00765E8D">
      <w:pPr>
        <w:spacing w:after="0" w:line="360" w:lineRule="auto"/>
        <w:jc w:val="both"/>
        <w:rPr>
          <w:rFonts w:ascii="Arial" w:hAnsi="Arial" w:cs="Arial"/>
          <w:bCs/>
        </w:rPr>
      </w:pPr>
      <w:r w:rsidRPr="008B0CC6">
        <w:rPr>
          <w:rFonts w:ascii="Arial" w:hAnsi="Arial" w:cs="Arial"/>
          <w:bCs/>
          <w:i/>
        </w:rPr>
        <w:t>Suite per un girasole</w:t>
      </w:r>
      <w:r w:rsidRPr="0032709D">
        <w:rPr>
          <w:rFonts w:ascii="Arial" w:hAnsi="Arial" w:cs="Arial"/>
          <w:bCs/>
        </w:rPr>
        <w:t xml:space="preserve"> di Marco Cordero </w:t>
      </w:r>
      <w:r w:rsidR="003D7954">
        <w:rPr>
          <w:rFonts w:ascii="Arial" w:hAnsi="Arial" w:cs="Arial"/>
          <w:bCs/>
        </w:rPr>
        <w:t>è</w:t>
      </w:r>
      <w:r w:rsidRPr="0032709D">
        <w:rPr>
          <w:rFonts w:ascii="Arial" w:hAnsi="Arial" w:cs="Arial"/>
          <w:bCs/>
        </w:rPr>
        <w:t xml:space="preserve"> un viaggio </w:t>
      </w:r>
      <w:proofErr w:type="spellStart"/>
      <w:r w:rsidRPr="0032709D">
        <w:rPr>
          <w:rFonts w:ascii="Arial" w:hAnsi="Arial" w:cs="Arial"/>
          <w:bCs/>
        </w:rPr>
        <w:t>immersivo</w:t>
      </w:r>
      <w:proofErr w:type="spellEnd"/>
      <w:r w:rsidRPr="0032709D">
        <w:rPr>
          <w:rFonts w:ascii="Arial" w:hAnsi="Arial" w:cs="Arial"/>
          <w:bCs/>
        </w:rPr>
        <w:t xml:space="preserve"> tra arte, memoria e architettura, dove ogni intervento è pensato per risuonare con la storia e la bellezza di Villa della Regina. L’artista presenta una selezione di opere insieme a installazioni site-</w:t>
      </w:r>
      <w:proofErr w:type="spellStart"/>
      <w:r w:rsidRPr="0032709D">
        <w:rPr>
          <w:rFonts w:ascii="Arial" w:hAnsi="Arial" w:cs="Arial"/>
          <w:bCs/>
        </w:rPr>
        <w:t>specific</w:t>
      </w:r>
      <w:proofErr w:type="spellEnd"/>
      <w:r w:rsidRPr="0032709D">
        <w:rPr>
          <w:rFonts w:ascii="Arial" w:hAnsi="Arial" w:cs="Arial"/>
          <w:bCs/>
        </w:rPr>
        <w:t xml:space="preserve"> che dialogano con </w:t>
      </w:r>
      <w:r w:rsidR="00920390">
        <w:rPr>
          <w:rFonts w:ascii="Arial" w:hAnsi="Arial" w:cs="Arial"/>
          <w:bCs/>
        </w:rPr>
        <w:t>la residenza</w:t>
      </w:r>
      <w:r w:rsidRPr="0032709D">
        <w:rPr>
          <w:rFonts w:ascii="Arial" w:hAnsi="Arial" w:cs="Arial"/>
          <w:bCs/>
        </w:rPr>
        <w:t xml:space="preserve"> e le tracce del passato, trasformando la </w:t>
      </w:r>
      <w:r w:rsidR="007A054A">
        <w:rPr>
          <w:rFonts w:ascii="Arial" w:hAnsi="Arial" w:cs="Arial"/>
          <w:bCs/>
        </w:rPr>
        <w:t>residenza</w:t>
      </w:r>
      <w:r w:rsidRPr="0032709D">
        <w:rPr>
          <w:rFonts w:ascii="Arial" w:hAnsi="Arial" w:cs="Arial"/>
          <w:bCs/>
        </w:rPr>
        <w:t xml:space="preserve"> in un laboratorio di narrazione visiva e sensoriale.</w:t>
      </w:r>
      <w:r>
        <w:rPr>
          <w:rFonts w:ascii="Arial" w:hAnsi="Arial" w:cs="Arial"/>
          <w:bCs/>
        </w:rPr>
        <w:t xml:space="preserve"> </w:t>
      </w:r>
      <w:r w:rsidRPr="0032709D">
        <w:rPr>
          <w:rFonts w:ascii="Arial" w:hAnsi="Arial" w:cs="Arial"/>
          <w:bCs/>
        </w:rPr>
        <w:t xml:space="preserve">Cuore dell’esposizione è la sala che un tempo ospitava la celebre Biblioteca del </w:t>
      </w:r>
      <w:proofErr w:type="spellStart"/>
      <w:r w:rsidRPr="0032709D">
        <w:rPr>
          <w:rFonts w:ascii="Arial" w:hAnsi="Arial" w:cs="Arial"/>
          <w:bCs/>
        </w:rPr>
        <w:t>Piffetti</w:t>
      </w:r>
      <w:proofErr w:type="spellEnd"/>
      <w:r w:rsidRPr="0032709D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capolavoro</w:t>
      </w:r>
      <w:r w:rsidRPr="0032709D">
        <w:rPr>
          <w:rFonts w:ascii="Arial" w:hAnsi="Arial" w:cs="Arial"/>
          <w:bCs/>
        </w:rPr>
        <w:t xml:space="preserve"> di ebanisteria settecentesca. </w:t>
      </w:r>
      <w:r>
        <w:rPr>
          <w:rFonts w:ascii="Arial" w:hAnsi="Arial" w:cs="Arial"/>
          <w:bCs/>
        </w:rPr>
        <w:t xml:space="preserve">Trasferita </w:t>
      </w:r>
      <w:r w:rsidRPr="00C25229">
        <w:rPr>
          <w:rFonts w:ascii="Arial" w:hAnsi="Arial" w:cs="Arial"/>
          <w:bCs/>
        </w:rPr>
        <w:t>nel 1879 al Palazzo del Quirinale a Roma per volontà della regina Margherita</w:t>
      </w:r>
      <w:r w:rsidRPr="0032709D">
        <w:rPr>
          <w:rFonts w:ascii="Arial" w:hAnsi="Arial" w:cs="Arial"/>
          <w:bCs/>
        </w:rPr>
        <w:t xml:space="preserve">, la </w:t>
      </w:r>
      <w:r>
        <w:rPr>
          <w:rFonts w:ascii="Arial" w:hAnsi="Arial" w:cs="Arial"/>
          <w:bCs/>
        </w:rPr>
        <w:t>B</w:t>
      </w:r>
      <w:r w:rsidRPr="0032709D">
        <w:rPr>
          <w:rFonts w:ascii="Arial" w:hAnsi="Arial" w:cs="Arial"/>
          <w:bCs/>
        </w:rPr>
        <w:t xml:space="preserve">iblioteca rivive oggi grazie a un’accurata ricostruzione in realtà aumentata e virtuale, </w:t>
      </w:r>
      <w:r w:rsidRPr="0032709D">
        <w:rPr>
          <w:rFonts w:ascii="Arial" w:hAnsi="Arial" w:cs="Arial"/>
          <w:bCs/>
        </w:rPr>
        <w:lastRenderedPageBreak/>
        <w:t xml:space="preserve">accessibile attraverso </w:t>
      </w:r>
      <w:proofErr w:type="spellStart"/>
      <w:r w:rsidR="00242D0D">
        <w:rPr>
          <w:rFonts w:ascii="Arial" w:hAnsi="Arial" w:cs="Arial"/>
          <w:bCs/>
        </w:rPr>
        <w:t>app</w:t>
      </w:r>
      <w:proofErr w:type="spellEnd"/>
      <w:r w:rsidR="00242D0D">
        <w:rPr>
          <w:rFonts w:ascii="Arial" w:hAnsi="Arial" w:cs="Arial"/>
          <w:bCs/>
        </w:rPr>
        <w:t xml:space="preserve">, </w:t>
      </w:r>
      <w:proofErr w:type="spellStart"/>
      <w:r w:rsidRPr="0032709D">
        <w:rPr>
          <w:rFonts w:ascii="Arial" w:hAnsi="Arial" w:cs="Arial"/>
          <w:bCs/>
        </w:rPr>
        <w:t>tablet</w:t>
      </w:r>
      <w:proofErr w:type="spellEnd"/>
      <w:r w:rsidRPr="0032709D">
        <w:rPr>
          <w:rFonts w:ascii="Arial" w:hAnsi="Arial" w:cs="Arial"/>
          <w:bCs/>
        </w:rPr>
        <w:t xml:space="preserve"> e visori. </w:t>
      </w:r>
      <w:r>
        <w:rPr>
          <w:rFonts w:ascii="Arial" w:hAnsi="Arial" w:cs="Arial"/>
          <w:bCs/>
        </w:rPr>
        <w:t xml:space="preserve">Della Biblioteca, progettata da Pietro </w:t>
      </w:r>
      <w:proofErr w:type="spellStart"/>
      <w:r>
        <w:rPr>
          <w:rFonts w:ascii="Arial" w:hAnsi="Arial" w:cs="Arial"/>
          <w:bCs/>
        </w:rPr>
        <w:t>Piffetti</w:t>
      </w:r>
      <w:proofErr w:type="spellEnd"/>
      <w:r>
        <w:rPr>
          <w:rFonts w:ascii="Arial" w:hAnsi="Arial" w:cs="Arial"/>
          <w:bCs/>
        </w:rPr>
        <w:t xml:space="preserve"> </w:t>
      </w:r>
      <w:r w:rsidRPr="00A908D6">
        <w:rPr>
          <w:rFonts w:ascii="Arial" w:hAnsi="Arial" w:cs="Arial"/>
          <w:bCs/>
        </w:rPr>
        <w:t xml:space="preserve">come </w:t>
      </w:r>
      <w:r>
        <w:rPr>
          <w:rFonts w:ascii="Arial" w:hAnsi="Arial" w:cs="Arial"/>
          <w:bCs/>
        </w:rPr>
        <w:t xml:space="preserve">un </w:t>
      </w:r>
      <w:r w:rsidRPr="00A908D6">
        <w:rPr>
          <w:rFonts w:ascii="Arial" w:hAnsi="Arial" w:cs="Arial"/>
          <w:bCs/>
        </w:rPr>
        <w:t>intervento totale</w:t>
      </w:r>
      <w:r>
        <w:rPr>
          <w:rFonts w:ascii="Arial" w:hAnsi="Arial" w:cs="Arial"/>
          <w:bCs/>
        </w:rPr>
        <w:t xml:space="preserve">, resta lo straordinario </w:t>
      </w:r>
      <w:r w:rsidRPr="0032709D">
        <w:rPr>
          <w:rFonts w:ascii="Arial" w:hAnsi="Arial" w:cs="Arial"/>
          <w:bCs/>
        </w:rPr>
        <w:t>pavimento in legno intarsiato</w:t>
      </w:r>
      <w:r>
        <w:rPr>
          <w:rFonts w:ascii="Arial" w:hAnsi="Arial" w:cs="Arial"/>
          <w:bCs/>
        </w:rPr>
        <w:t xml:space="preserve"> </w:t>
      </w:r>
      <w:r w:rsidRPr="0032709D">
        <w:rPr>
          <w:rFonts w:ascii="Arial" w:hAnsi="Arial" w:cs="Arial"/>
          <w:bCs/>
        </w:rPr>
        <w:t>da cui prende vita l’opera di Cordero: una scultura</w:t>
      </w:r>
      <w:r>
        <w:rPr>
          <w:rFonts w:ascii="Arial" w:hAnsi="Arial" w:cs="Arial"/>
          <w:bCs/>
        </w:rPr>
        <w:t xml:space="preserve">-installazione </w:t>
      </w:r>
      <w:r w:rsidRPr="00A908D6">
        <w:rPr>
          <w:rFonts w:ascii="Arial" w:hAnsi="Arial" w:cs="Arial"/>
          <w:bCs/>
        </w:rPr>
        <w:t>che riprende la decorazione a forma di girasole presente sul pavimento, proiettandola tridimensionalmente nello spazio.</w:t>
      </w:r>
      <w:r>
        <w:rPr>
          <w:rFonts w:ascii="Arial" w:hAnsi="Arial" w:cs="Arial"/>
          <w:bCs/>
        </w:rPr>
        <w:t xml:space="preserve"> </w:t>
      </w:r>
      <w:r w:rsidRPr="0032709D">
        <w:rPr>
          <w:rFonts w:ascii="Arial" w:hAnsi="Arial" w:cs="Arial"/>
          <w:bCs/>
        </w:rPr>
        <w:t>Attraverso le sue sculture realizzate con libri, l’artista ricuce assenze e restituisce presenz</w:t>
      </w:r>
      <w:r>
        <w:rPr>
          <w:rFonts w:ascii="Arial" w:hAnsi="Arial" w:cs="Arial"/>
          <w:bCs/>
        </w:rPr>
        <w:t>e</w:t>
      </w:r>
      <w:r w:rsidRPr="0032709D">
        <w:rPr>
          <w:rFonts w:ascii="Arial" w:hAnsi="Arial" w:cs="Arial"/>
          <w:bCs/>
        </w:rPr>
        <w:t xml:space="preserve">. I volumi incisi, trasformati in materia viva e pulsante, diventano supporto per parole scolpite, tracce di sapere che emergono come radici nel tempo. </w:t>
      </w:r>
      <w:r>
        <w:rPr>
          <w:rFonts w:ascii="Arial" w:hAnsi="Arial" w:cs="Arial"/>
          <w:bCs/>
        </w:rPr>
        <w:t xml:space="preserve">Nelle sue opere, che intrecciano i temi del </w:t>
      </w:r>
      <w:r w:rsidRPr="0032709D">
        <w:rPr>
          <w:rFonts w:ascii="Arial" w:hAnsi="Arial" w:cs="Arial"/>
          <w:bCs/>
        </w:rPr>
        <w:t xml:space="preserve">paesaggio, </w:t>
      </w:r>
      <w:r>
        <w:rPr>
          <w:rFonts w:ascii="Arial" w:hAnsi="Arial" w:cs="Arial"/>
          <w:bCs/>
        </w:rPr>
        <w:t>della</w:t>
      </w:r>
      <w:r w:rsidRPr="0032709D">
        <w:rPr>
          <w:rFonts w:ascii="Arial" w:hAnsi="Arial" w:cs="Arial"/>
          <w:bCs/>
        </w:rPr>
        <w:t xml:space="preserve"> spiritualità e </w:t>
      </w:r>
      <w:r>
        <w:rPr>
          <w:rFonts w:ascii="Arial" w:hAnsi="Arial" w:cs="Arial"/>
          <w:bCs/>
        </w:rPr>
        <w:t xml:space="preserve">della </w:t>
      </w:r>
      <w:r w:rsidRPr="0032709D">
        <w:rPr>
          <w:rFonts w:ascii="Arial" w:hAnsi="Arial" w:cs="Arial"/>
          <w:bCs/>
        </w:rPr>
        <w:t xml:space="preserve">cultura, il libro – simbolo di conoscenza collettiva – </w:t>
      </w:r>
      <w:r>
        <w:rPr>
          <w:rFonts w:ascii="Arial" w:hAnsi="Arial" w:cs="Arial"/>
          <w:bCs/>
        </w:rPr>
        <w:t>si fa</w:t>
      </w:r>
      <w:r w:rsidRPr="0032709D">
        <w:rPr>
          <w:rFonts w:ascii="Arial" w:hAnsi="Arial" w:cs="Arial"/>
          <w:bCs/>
        </w:rPr>
        <w:t xml:space="preserve"> forma, gesto e riflessione.</w:t>
      </w:r>
      <w:r>
        <w:rPr>
          <w:rFonts w:ascii="Arial" w:hAnsi="Arial" w:cs="Arial"/>
          <w:bCs/>
        </w:rPr>
        <w:t xml:space="preserve"> </w:t>
      </w:r>
      <w:r w:rsidRPr="0032709D">
        <w:rPr>
          <w:rFonts w:ascii="Arial" w:hAnsi="Arial" w:cs="Arial"/>
          <w:bCs/>
        </w:rPr>
        <w:t xml:space="preserve">Il percorso espositivo si snoda in una narrazione visiva in cui la carta, la scrittura e il libro diventano </w:t>
      </w:r>
      <w:r w:rsidR="007A054A">
        <w:rPr>
          <w:rFonts w:ascii="Arial" w:hAnsi="Arial" w:cs="Arial"/>
          <w:bCs/>
        </w:rPr>
        <w:t>un ponte</w:t>
      </w:r>
      <w:r w:rsidRPr="0032709D">
        <w:rPr>
          <w:rFonts w:ascii="Arial" w:hAnsi="Arial" w:cs="Arial"/>
          <w:bCs/>
        </w:rPr>
        <w:t xml:space="preserve"> tra passato e presente. Un intreccio poetico tra l’identità storica della residenza sabauda e i linguaggi dell’arte contemporanea, in cui la materia della parola diventa veicolo di nuove connessioni e visioni.</w:t>
      </w:r>
    </w:p>
    <w:p w14:paraId="18288E64" w14:textId="4C846EE1" w:rsidR="00DB3ABA" w:rsidRDefault="000A02AE" w:rsidP="00765E8D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</w:t>
      </w:r>
      <w:r w:rsidR="00C1581E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</w:t>
      </w:r>
      <w:r w:rsidRPr="003A43DC">
        <w:rPr>
          <w:rFonts w:ascii="Arial" w:hAnsi="Arial" w:cs="Arial"/>
          <w:b/>
          <w:bCs/>
        </w:rPr>
        <w:t>mostr</w:t>
      </w:r>
      <w:r w:rsidR="00C1581E"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Cs/>
        </w:rPr>
        <w:t xml:space="preserve"> potr</w:t>
      </w:r>
      <w:r w:rsidR="00C1581E">
        <w:rPr>
          <w:rFonts w:ascii="Arial" w:hAnsi="Arial" w:cs="Arial"/>
          <w:bCs/>
        </w:rPr>
        <w:t>anno</w:t>
      </w:r>
      <w:r>
        <w:rPr>
          <w:rFonts w:ascii="Arial" w:hAnsi="Arial" w:cs="Arial"/>
          <w:bCs/>
        </w:rPr>
        <w:t xml:space="preserve"> essere visitat</w:t>
      </w:r>
      <w:r w:rsidR="00C1581E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nell’ambito del percorso museale di Villa della Regina </w:t>
      </w:r>
      <w:r w:rsidRPr="003A43DC">
        <w:rPr>
          <w:rFonts w:ascii="Arial" w:hAnsi="Arial" w:cs="Arial"/>
          <w:b/>
          <w:bCs/>
        </w:rPr>
        <w:t xml:space="preserve">fino a </w:t>
      </w:r>
      <w:r w:rsidRPr="004D5D74">
        <w:rPr>
          <w:rFonts w:ascii="Arial" w:hAnsi="Arial" w:cs="Arial"/>
          <w:b/>
          <w:bCs/>
        </w:rPr>
        <w:t xml:space="preserve">domenica </w:t>
      </w:r>
      <w:r w:rsidR="00C1581E" w:rsidRPr="004D5D74">
        <w:rPr>
          <w:rFonts w:ascii="Arial" w:hAnsi="Arial" w:cs="Arial"/>
          <w:b/>
          <w:bCs/>
        </w:rPr>
        <w:t>9 novembre</w:t>
      </w:r>
      <w:r w:rsidR="00142229">
        <w:rPr>
          <w:rFonts w:ascii="Arial" w:hAnsi="Arial" w:cs="Arial"/>
          <w:bCs/>
        </w:rPr>
        <w:t xml:space="preserve">. </w:t>
      </w:r>
    </w:p>
    <w:p w14:paraId="0F9E98AA" w14:textId="77777777" w:rsidR="00211E59" w:rsidRDefault="00211E59" w:rsidP="00765E8D">
      <w:pPr>
        <w:spacing w:after="0" w:line="360" w:lineRule="auto"/>
        <w:jc w:val="both"/>
        <w:rPr>
          <w:rFonts w:ascii="Arial" w:hAnsi="Arial" w:cs="Arial"/>
          <w:bCs/>
        </w:rPr>
      </w:pPr>
    </w:p>
    <w:p w14:paraId="3C5B8C87" w14:textId="5D21D4E7" w:rsidR="00C71843" w:rsidRDefault="00211E59" w:rsidP="00036B25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C204E">
        <w:rPr>
          <w:rFonts w:ascii="Arial" w:hAnsi="Arial" w:cs="Arial"/>
          <w:b/>
          <w:bCs/>
          <w:sz w:val="20"/>
          <w:szCs w:val="20"/>
        </w:rPr>
        <w:t>Paolo Gubinelli</w:t>
      </w:r>
      <w:r w:rsidRPr="002C204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è </w:t>
      </w:r>
      <w:r w:rsidRPr="002C204E">
        <w:rPr>
          <w:rFonts w:ascii="Arial" w:hAnsi="Arial" w:cs="Arial"/>
          <w:bCs/>
          <w:sz w:val="20"/>
          <w:szCs w:val="20"/>
        </w:rPr>
        <w:t>na</w:t>
      </w:r>
      <w:r>
        <w:rPr>
          <w:rFonts w:ascii="Arial" w:hAnsi="Arial" w:cs="Arial"/>
          <w:bCs/>
          <w:sz w:val="20"/>
          <w:szCs w:val="20"/>
        </w:rPr>
        <w:t>to</w:t>
      </w:r>
      <w:r w:rsidRPr="002C204E">
        <w:rPr>
          <w:rFonts w:ascii="Arial" w:hAnsi="Arial" w:cs="Arial"/>
          <w:bCs/>
          <w:sz w:val="20"/>
          <w:szCs w:val="20"/>
        </w:rPr>
        <w:t xml:space="preserve"> a Matelica (MC) nel 1945</w:t>
      </w:r>
      <w:r>
        <w:rPr>
          <w:rFonts w:ascii="Arial" w:hAnsi="Arial" w:cs="Arial"/>
          <w:bCs/>
          <w:sz w:val="20"/>
          <w:szCs w:val="20"/>
        </w:rPr>
        <w:t xml:space="preserve"> e</w:t>
      </w:r>
      <w:r w:rsidRPr="002C204E">
        <w:rPr>
          <w:rFonts w:ascii="Arial" w:hAnsi="Arial" w:cs="Arial"/>
          <w:bCs/>
          <w:sz w:val="20"/>
          <w:szCs w:val="20"/>
        </w:rPr>
        <w:t xml:space="preserve"> vive e lavora a Firenze. Si </w:t>
      </w:r>
      <w:r>
        <w:rPr>
          <w:rFonts w:ascii="Arial" w:hAnsi="Arial" w:cs="Arial"/>
          <w:bCs/>
          <w:sz w:val="20"/>
          <w:szCs w:val="20"/>
        </w:rPr>
        <w:t xml:space="preserve">è </w:t>
      </w:r>
      <w:r w:rsidRPr="002C204E">
        <w:rPr>
          <w:rFonts w:ascii="Arial" w:hAnsi="Arial" w:cs="Arial"/>
          <w:bCs/>
          <w:sz w:val="20"/>
          <w:szCs w:val="20"/>
        </w:rPr>
        <w:t>diploma</w:t>
      </w:r>
      <w:r>
        <w:rPr>
          <w:rFonts w:ascii="Arial" w:hAnsi="Arial" w:cs="Arial"/>
          <w:bCs/>
          <w:sz w:val="20"/>
          <w:szCs w:val="20"/>
        </w:rPr>
        <w:t>to al</w:t>
      </w:r>
      <w:r w:rsidRPr="002C204E">
        <w:rPr>
          <w:rFonts w:ascii="Arial" w:hAnsi="Arial" w:cs="Arial"/>
          <w:bCs/>
          <w:sz w:val="20"/>
          <w:szCs w:val="20"/>
        </w:rPr>
        <w:t>l’Istituto d’arte di Macerata, sezione pittura</w:t>
      </w:r>
      <w:r>
        <w:rPr>
          <w:rFonts w:ascii="Arial" w:hAnsi="Arial" w:cs="Arial"/>
          <w:bCs/>
          <w:sz w:val="20"/>
          <w:szCs w:val="20"/>
        </w:rPr>
        <w:t xml:space="preserve"> e ha proseguito poi </w:t>
      </w:r>
      <w:r w:rsidRPr="002C204E">
        <w:rPr>
          <w:rFonts w:ascii="Arial" w:hAnsi="Arial" w:cs="Arial"/>
          <w:bCs/>
          <w:sz w:val="20"/>
          <w:szCs w:val="20"/>
        </w:rPr>
        <w:t xml:space="preserve">gli studi a Milano, Roma e Firenze come grafico pubblicitario, designer e progettista in architettura. Giovanissimo </w:t>
      </w:r>
      <w:r>
        <w:rPr>
          <w:rFonts w:ascii="Arial" w:hAnsi="Arial" w:cs="Arial"/>
          <w:bCs/>
          <w:sz w:val="20"/>
          <w:szCs w:val="20"/>
        </w:rPr>
        <w:t xml:space="preserve">ha </w:t>
      </w:r>
      <w:r w:rsidRPr="002C204E">
        <w:rPr>
          <w:rFonts w:ascii="Arial" w:hAnsi="Arial" w:cs="Arial"/>
          <w:bCs/>
          <w:sz w:val="20"/>
          <w:szCs w:val="20"/>
        </w:rPr>
        <w:t>scop</w:t>
      </w:r>
      <w:r>
        <w:rPr>
          <w:rFonts w:ascii="Arial" w:hAnsi="Arial" w:cs="Arial"/>
          <w:bCs/>
          <w:sz w:val="20"/>
          <w:szCs w:val="20"/>
        </w:rPr>
        <w:t>erto</w:t>
      </w:r>
      <w:r w:rsidRPr="002C204E">
        <w:rPr>
          <w:rFonts w:ascii="Arial" w:hAnsi="Arial" w:cs="Arial"/>
          <w:bCs/>
          <w:sz w:val="20"/>
          <w:szCs w:val="20"/>
        </w:rPr>
        <w:t xml:space="preserve"> il concetto spaziale di Lucio Fontana che </w:t>
      </w:r>
      <w:r>
        <w:rPr>
          <w:rFonts w:ascii="Arial" w:hAnsi="Arial" w:cs="Arial"/>
          <w:bCs/>
          <w:sz w:val="20"/>
          <w:szCs w:val="20"/>
        </w:rPr>
        <w:t xml:space="preserve">ha </w:t>
      </w:r>
      <w:r w:rsidRPr="002C204E">
        <w:rPr>
          <w:rFonts w:ascii="Arial" w:hAnsi="Arial" w:cs="Arial"/>
          <w:bCs/>
          <w:sz w:val="20"/>
          <w:szCs w:val="20"/>
        </w:rPr>
        <w:t>determina</w:t>
      </w:r>
      <w:r>
        <w:rPr>
          <w:rFonts w:ascii="Arial" w:hAnsi="Arial" w:cs="Arial"/>
          <w:bCs/>
          <w:sz w:val="20"/>
          <w:szCs w:val="20"/>
        </w:rPr>
        <w:t>to</w:t>
      </w:r>
      <w:r w:rsidRPr="002C204E">
        <w:rPr>
          <w:rFonts w:ascii="Arial" w:hAnsi="Arial" w:cs="Arial"/>
          <w:bCs/>
          <w:sz w:val="20"/>
          <w:szCs w:val="20"/>
        </w:rPr>
        <w:t xml:space="preserve"> un orientamento costante nella sua ricerca</w:t>
      </w:r>
      <w:r>
        <w:rPr>
          <w:rFonts w:ascii="Arial" w:hAnsi="Arial" w:cs="Arial"/>
          <w:bCs/>
          <w:sz w:val="20"/>
          <w:szCs w:val="20"/>
        </w:rPr>
        <w:t>. Ha</w:t>
      </w:r>
      <w:r w:rsidRPr="002C204E">
        <w:rPr>
          <w:rFonts w:ascii="Arial" w:hAnsi="Arial" w:cs="Arial"/>
          <w:bCs/>
          <w:sz w:val="20"/>
          <w:szCs w:val="20"/>
        </w:rPr>
        <w:t xml:space="preserve"> conosc</w:t>
      </w:r>
      <w:r>
        <w:rPr>
          <w:rFonts w:ascii="Arial" w:hAnsi="Arial" w:cs="Arial"/>
          <w:bCs/>
          <w:sz w:val="20"/>
          <w:szCs w:val="20"/>
        </w:rPr>
        <w:t>iuto</w:t>
      </w:r>
      <w:r w:rsidRPr="002C204E">
        <w:rPr>
          <w:rFonts w:ascii="Arial" w:hAnsi="Arial" w:cs="Arial"/>
          <w:bCs/>
          <w:sz w:val="20"/>
          <w:szCs w:val="20"/>
        </w:rPr>
        <w:t xml:space="preserve"> e stabili</w:t>
      </w:r>
      <w:r>
        <w:rPr>
          <w:rFonts w:ascii="Arial" w:hAnsi="Arial" w:cs="Arial"/>
          <w:bCs/>
          <w:sz w:val="20"/>
          <w:szCs w:val="20"/>
        </w:rPr>
        <w:t>to</w:t>
      </w:r>
      <w:r w:rsidRPr="002C204E">
        <w:rPr>
          <w:rFonts w:ascii="Arial" w:hAnsi="Arial" w:cs="Arial"/>
          <w:bCs/>
          <w:sz w:val="20"/>
          <w:szCs w:val="20"/>
        </w:rPr>
        <w:t xml:space="preserve"> un’intesa di idee con gli artisti e architetti Giovanni Michelucci, Bruno Munari, Ugo La Pietra, Agostino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Bonalumi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, Alberto Burri, Enrico Castellani, Piero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Dorazio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, Emilio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Isgrò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, Umberto Peschi, Edgardo Mannucci, Mario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Nigro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, Emilio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Scanavino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, Sol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Lewitt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, Giuseppe Uncini,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Zoren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>Ha p</w:t>
      </w:r>
      <w:r w:rsidRPr="002C204E">
        <w:rPr>
          <w:rFonts w:ascii="Arial" w:hAnsi="Arial" w:cs="Arial"/>
          <w:bCs/>
          <w:sz w:val="20"/>
          <w:szCs w:val="20"/>
        </w:rPr>
        <w:t>artecipa</w:t>
      </w:r>
      <w:r>
        <w:rPr>
          <w:rFonts w:ascii="Arial" w:hAnsi="Arial" w:cs="Arial"/>
          <w:bCs/>
          <w:sz w:val="20"/>
          <w:szCs w:val="20"/>
        </w:rPr>
        <w:t>to</w:t>
      </w:r>
      <w:r w:rsidRPr="002C204E">
        <w:rPr>
          <w:rFonts w:ascii="Arial" w:hAnsi="Arial" w:cs="Arial"/>
          <w:bCs/>
          <w:sz w:val="20"/>
          <w:szCs w:val="20"/>
        </w:rPr>
        <w:t xml:space="preserve"> a numerose mostre personali e collettive in Italia e all’estero. Le sue opere sono esposte in permanenza nei maggiori musei italiani e internazionali. Nel 2011 è </w:t>
      </w:r>
      <w:r>
        <w:rPr>
          <w:rFonts w:ascii="Arial" w:hAnsi="Arial" w:cs="Arial"/>
          <w:bCs/>
          <w:sz w:val="20"/>
          <w:szCs w:val="20"/>
        </w:rPr>
        <w:t xml:space="preserve">stato </w:t>
      </w:r>
      <w:r w:rsidRPr="002C204E">
        <w:rPr>
          <w:rFonts w:ascii="Arial" w:hAnsi="Arial" w:cs="Arial"/>
          <w:bCs/>
          <w:sz w:val="20"/>
          <w:szCs w:val="20"/>
        </w:rPr>
        <w:t xml:space="preserve">ospitato alla 54ª Biennale di Venezia </w:t>
      </w:r>
      <w:r>
        <w:rPr>
          <w:rFonts w:ascii="Arial" w:hAnsi="Arial" w:cs="Arial"/>
          <w:bCs/>
          <w:sz w:val="20"/>
          <w:szCs w:val="20"/>
        </w:rPr>
        <w:t>–</w:t>
      </w:r>
      <w:r w:rsidRPr="002C204E">
        <w:rPr>
          <w:rFonts w:ascii="Arial" w:hAnsi="Arial" w:cs="Arial"/>
          <w:bCs/>
          <w:sz w:val="20"/>
          <w:szCs w:val="20"/>
        </w:rPr>
        <w:t xml:space="preserve"> Padiglione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2C204E">
        <w:rPr>
          <w:rFonts w:ascii="Arial" w:hAnsi="Arial" w:cs="Arial"/>
          <w:bCs/>
          <w:sz w:val="20"/>
          <w:szCs w:val="20"/>
        </w:rPr>
        <w:t xml:space="preserve">Italia </w:t>
      </w:r>
      <w:r>
        <w:rPr>
          <w:rFonts w:ascii="Arial" w:hAnsi="Arial" w:cs="Arial"/>
          <w:bCs/>
          <w:sz w:val="20"/>
          <w:szCs w:val="20"/>
        </w:rPr>
        <w:t>all</w:t>
      </w:r>
      <w:r w:rsidRPr="002C204E">
        <w:rPr>
          <w:rFonts w:ascii="Arial" w:hAnsi="Arial" w:cs="Arial"/>
          <w:bCs/>
          <w:sz w:val="20"/>
          <w:szCs w:val="20"/>
        </w:rPr>
        <w:t>’Arsenale, con l’installazione di 28 carte accompagnate da un manoscritto inedito di Tonino Guerra.</w:t>
      </w:r>
    </w:p>
    <w:p w14:paraId="75F17E3A" w14:textId="77777777" w:rsidR="00211E59" w:rsidRPr="00211E59" w:rsidRDefault="00211E59" w:rsidP="00036B25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EFD1DE6" w14:textId="3A9353B4" w:rsidR="00D36C11" w:rsidRDefault="00EB0BB9" w:rsidP="00036B25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C204E">
        <w:rPr>
          <w:rFonts w:ascii="Arial" w:hAnsi="Arial" w:cs="Arial"/>
          <w:b/>
          <w:bCs/>
          <w:sz w:val="20"/>
          <w:szCs w:val="20"/>
        </w:rPr>
        <w:t xml:space="preserve">Marco Cordero </w:t>
      </w:r>
      <w:r w:rsidR="002C204E" w:rsidRPr="002C204E">
        <w:rPr>
          <w:rFonts w:ascii="Arial" w:hAnsi="Arial" w:cs="Arial"/>
          <w:bCs/>
          <w:sz w:val="20"/>
          <w:szCs w:val="20"/>
        </w:rPr>
        <w:t>è nato a</w:t>
      </w:r>
      <w:r w:rsidRPr="002C204E">
        <w:rPr>
          <w:rFonts w:ascii="Arial" w:hAnsi="Arial" w:cs="Arial"/>
          <w:bCs/>
          <w:sz w:val="20"/>
          <w:szCs w:val="20"/>
        </w:rPr>
        <w:t xml:space="preserve"> Roccavione (Cuneo) nel 1969</w:t>
      </w:r>
      <w:r w:rsidR="002C204E">
        <w:rPr>
          <w:rFonts w:ascii="Arial" w:hAnsi="Arial" w:cs="Arial"/>
          <w:bCs/>
          <w:sz w:val="20"/>
          <w:szCs w:val="20"/>
        </w:rPr>
        <w:t xml:space="preserve"> e </w:t>
      </w:r>
      <w:r w:rsidRPr="002C204E">
        <w:rPr>
          <w:rFonts w:ascii="Arial" w:hAnsi="Arial" w:cs="Arial"/>
          <w:bCs/>
          <w:sz w:val="20"/>
          <w:szCs w:val="20"/>
        </w:rPr>
        <w:t xml:space="preserve">vive e lavora principalmente a Torino. Dalla fine degli anni </w:t>
      </w:r>
      <w:r w:rsidR="002C204E">
        <w:rPr>
          <w:rFonts w:ascii="Arial" w:hAnsi="Arial" w:cs="Arial"/>
          <w:bCs/>
          <w:sz w:val="20"/>
          <w:szCs w:val="20"/>
        </w:rPr>
        <w:t>Novanta</w:t>
      </w:r>
      <w:r w:rsidRPr="002C204E">
        <w:rPr>
          <w:rFonts w:ascii="Arial" w:hAnsi="Arial" w:cs="Arial"/>
          <w:bCs/>
          <w:sz w:val="20"/>
          <w:szCs w:val="20"/>
        </w:rPr>
        <w:t xml:space="preserve">, la sua ricerca si </w:t>
      </w:r>
      <w:r w:rsidR="002C204E">
        <w:rPr>
          <w:rFonts w:ascii="Arial" w:hAnsi="Arial" w:cs="Arial"/>
          <w:bCs/>
          <w:sz w:val="20"/>
          <w:szCs w:val="20"/>
        </w:rPr>
        <w:t xml:space="preserve">è </w:t>
      </w:r>
      <w:r w:rsidRPr="002C204E">
        <w:rPr>
          <w:rFonts w:ascii="Arial" w:hAnsi="Arial" w:cs="Arial"/>
          <w:bCs/>
          <w:sz w:val="20"/>
          <w:szCs w:val="20"/>
        </w:rPr>
        <w:t>concentra</w:t>
      </w:r>
      <w:r w:rsidR="002C204E">
        <w:rPr>
          <w:rFonts w:ascii="Arial" w:hAnsi="Arial" w:cs="Arial"/>
          <w:bCs/>
          <w:sz w:val="20"/>
          <w:szCs w:val="20"/>
        </w:rPr>
        <w:t>ta</w:t>
      </w:r>
      <w:r w:rsidRPr="002C204E">
        <w:rPr>
          <w:rFonts w:ascii="Arial" w:hAnsi="Arial" w:cs="Arial"/>
          <w:bCs/>
          <w:sz w:val="20"/>
          <w:szCs w:val="20"/>
        </w:rPr>
        <w:t xml:space="preserve"> principalmente sulle narrazioni possibili o impossibili che l’essere umano costruisce per condividere le proprie relazioni con lo spazio architettonico, naturale e spirituale. Il libro, in tutte le sue accezioni, è diventato il materiale più comune dei suoi lavori. Libro inteso come contenitore di parole e, allo stesso tempo, come materiale fisico che può essere messo a confronto e modificato con le tecniche più classiche e tradizionali della scultura. Interventi minimi sui singoli libri o installazioni che modificano le percezioni spaziali e linguistiche dei luoghi che le ospitano. Un </w:t>
      </w:r>
      <w:r w:rsidR="002C204E">
        <w:rPr>
          <w:rFonts w:ascii="Arial" w:hAnsi="Arial" w:cs="Arial"/>
          <w:bCs/>
          <w:sz w:val="20"/>
          <w:szCs w:val="20"/>
        </w:rPr>
        <w:t>modo per</w:t>
      </w:r>
      <w:r w:rsidRPr="002C204E">
        <w:rPr>
          <w:rFonts w:ascii="Arial" w:hAnsi="Arial" w:cs="Arial"/>
          <w:bCs/>
          <w:sz w:val="20"/>
          <w:szCs w:val="20"/>
        </w:rPr>
        <w:t xml:space="preserve"> mettere in evidenza, far emergere aspetti paralleli, nascosti o dimenticati nelle dinamiche più comuni di relazione tra le persone. I suoi lavori sono stati esposti in fondazioni e gallerie private (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OpereScelte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, Torino; Maria Cilena, Milano;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Géraldine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Banier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>, Parigi</w:t>
      </w:r>
      <w:r w:rsidR="00483A9C">
        <w:rPr>
          <w:rFonts w:ascii="Arial" w:hAnsi="Arial" w:cs="Arial"/>
          <w:bCs/>
          <w:sz w:val="20"/>
          <w:szCs w:val="20"/>
        </w:rPr>
        <w:t xml:space="preserve">; </w:t>
      </w:r>
      <w:r w:rsidR="00483A9C" w:rsidRPr="00483A9C">
        <w:rPr>
          <w:rFonts w:ascii="Arial" w:hAnsi="Arial" w:cs="Arial"/>
          <w:bCs/>
          <w:sz w:val="20"/>
          <w:szCs w:val="20"/>
        </w:rPr>
        <w:t>Nuova Galleria Morone, Milano</w:t>
      </w:r>
      <w:r w:rsidRPr="002C204E">
        <w:rPr>
          <w:rFonts w:ascii="Arial" w:hAnsi="Arial" w:cs="Arial"/>
          <w:bCs/>
          <w:sz w:val="20"/>
          <w:szCs w:val="20"/>
        </w:rPr>
        <w:t xml:space="preserve">) e musei (MAO, Torino; Museo Diocesano, Milano; Museo della Montagna, Torino; MADB, Minneapolis;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BetonSalon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>, Parigi; Fondazione Monte Verità, Locarno</w:t>
      </w:r>
      <w:r w:rsidR="00C54754" w:rsidRPr="002C204E">
        <w:rPr>
          <w:rFonts w:ascii="Arial" w:hAnsi="Arial" w:cs="Arial"/>
          <w:bCs/>
          <w:sz w:val="20"/>
          <w:szCs w:val="20"/>
        </w:rPr>
        <w:t xml:space="preserve"> </w:t>
      </w:r>
      <w:r w:rsidRPr="002C204E">
        <w:rPr>
          <w:rFonts w:ascii="Arial" w:hAnsi="Arial" w:cs="Arial"/>
          <w:bCs/>
          <w:sz w:val="20"/>
          <w:szCs w:val="20"/>
        </w:rPr>
        <w:t xml:space="preserve">CH; Università Bicocca, Milano; Chiesa di San Vittore, Vercelli; Arsenale, Venezia; MAN Nuoro;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Musée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des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Beaux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Arts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, Le </w:t>
      </w:r>
      <w:proofErr w:type="spellStart"/>
      <w:r w:rsidRPr="002C204E">
        <w:rPr>
          <w:rFonts w:ascii="Arial" w:hAnsi="Arial" w:cs="Arial"/>
          <w:bCs/>
          <w:sz w:val="20"/>
          <w:szCs w:val="20"/>
        </w:rPr>
        <w:t>Locle</w:t>
      </w:r>
      <w:proofErr w:type="spellEnd"/>
      <w:r w:rsidRPr="002C204E">
        <w:rPr>
          <w:rFonts w:ascii="Arial" w:hAnsi="Arial" w:cs="Arial"/>
          <w:bCs/>
          <w:sz w:val="20"/>
          <w:szCs w:val="20"/>
        </w:rPr>
        <w:t xml:space="preserve"> CH).</w:t>
      </w:r>
    </w:p>
    <w:p w14:paraId="0948D16B" w14:textId="77777777" w:rsidR="00D36C11" w:rsidRDefault="00D36C11" w:rsidP="00765E8D">
      <w:pPr>
        <w:spacing w:after="0" w:line="240" w:lineRule="auto"/>
        <w:jc w:val="both"/>
        <w:rPr>
          <w:rFonts w:ascii="Arial" w:hAnsi="Arial" w:cs="Arial"/>
          <w:bCs/>
        </w:rPr>
      </w:pPr>
    </w:p>
    <w:p w14:paraId="5988DE51" w14:textId="77777777" w:rsidR="009B45A4" w:rsidRDefault="009B45A4" w:rsidP="00765E8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79FB1BFB" w14:textId="2DFBD888" w:rsidR="00FD30DD" w:rsidRPr="00FD30DD" w:rsidRDefault="00407518" w:rsidP="00765E8D">
      <w:pPr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 programma delle</w:t>
      </w:r>
      <w:r w:rsidR="00FD30DD" w:rsidRPr="00FD30DD">
        <w:rPr>
          <w:rFonts w:ascii="Arial" w:hAnsi="Arial" w:cs="Arial"/>
          <w:b/>
          <w:bCs/>
        </w:rPr>
        <w:t xml:space="preserve"> attività </w:t>
      </w:r>
    </w:p>
    <w:p w14:paraId="0998B145" w14:textId="55E82C13" w:rsidR="00DC549D" w:rsidRDefault="00090CE3" w:rsidP="00765E8D">
      <w:pPr>
        <w:spacing w:after="0" w:line="360" w:lineRule="auto"/>
        <w:jc w:val="both"/>
        <w:rPr>
          <w:rFonts w:ascii="Arial" w:hAnsi="Arial" w:cs="Arial"/>
          <w:bCs/>
        </w:rPr>
      </w:pPr>
      <w:r w:rsidRPr="00090CE3">
        <w:rPr>
          <w:rFonts w:ascii="Arial" w:hAnsi="Arial" w:cs="Arial"/>
          <w:bCs/>
        </w:rPr>
        <w:t xml:space="preserve">Anche in autunno, </w:t>
      </w:r>
      <w:r>
        <w:rPr>
          <w:rFonts w:ascii="Arial" w:hAnsi="Arial" w:cs="Arial"/>
          <w:bCs/>
        </w:rPr>
        <w:t>la rassegna</w:t>
      </w:r>
      <w:r w:rsidRPr="00090CE3">
        <w:rPr>
          <w:rFonts w:ascii="Arial" w:hAnsi="Arial" w:cs="Arial"/>
          <w:bCs/>
        </w:rPr>
        <w:t xml:space="preserve"> continuerà a intrecciare scrittura, memoria e racconto</w:t>
      </w:r>
      <w:r>
        <w:rPr>
          <w:rFonts w:ascii="Arial" w:hAnsi="Arial" w:cs="Arial"/>
          <w:bCs/>
        </w:rPr>
        <w:t>,</w:t>
      </w:r>
      <w:r w:rsidRPr="00090CE3">
        <w:rPr>
          <w:rFonts w:ascii="Arial" w:hAnsi="Arial" w:cs="Arial"/>
          <w:bCs/>
        </w:rPr>
        <w:t xml:space="preserve"> con un </w:t>
      </w:r>
      <w:r w:rsidRPr="00090CE3">
        <w:rPr>
          <w:rFonts w:ascii="Arial" w:hAnsi="Arial" w:cs="Arial"/>
          <w:b/>
          <w:bCs/>
        </w:rPr>
        <w:t>programma</w:t>
      </w:r>
      <w:r w:rsidRPr="00090CE3">
        <w:rPr>
          <w:rFonts w:ascii="Arial" w:hAnsi="Arial" w:cs="Arial"/>
          <w:bCs/>
        </w:rPr>
        <w:t xml:space="preserve"> ricco di </w:t>
      </w:r>
      <w:r w:rsidRPr="00C71843">
        <w:rPr>
          <w:rFonts w:ascii="Arial" w:hAnsi="Arial" w:cs="Arial"/>
          <w:b/>
          <w:bCs/>
        </w:rPr>
        <w:t>visite guidate, talk, laboratori creativi, performance</w:t>
      </w:r>
      <w:r w:rsidRPr="00090CE3">
        <w:rPr>
          <w:rFonts w:ascii="Arial" w:hAnsi="Arial" w:cs="Arial"/>
          <w:bCs/>
        </w:rPr>
        <w:t xml:space="preserve"> e </w:t>
      </w:r>
      <w:r w:rsidRPr="00090CE3">
        <w:rPr>
          <w:rFonts w:ascii="Arial" w:hAnsi="Arial" w:cs="Arial"/>
          <w:b/>
          <w:bCs/>
        </w:rPr>
        <w:t>progetti di inclusione</w:t>
      </w:r>
      <w:r w:rsidRPr="00090CE3">
        <w:rPr>
          <w:rFonts w:ascii="Arial" w:hAnsi="Arial" w:cs="Arial"/>
          <w:bCs/>
        </w:rPr>
        <w:t xml:space="preserve">, grazie alla collaborazione con una </w:t>
      </w:r>
      <w:r w:rsidRPr="00090CE3">
        <w:rPr>
          <w:rFonts w:ascii="Arial" w:hAnsi="Arial" w:cs="Arial"/>
          <w:b/>
          <w:bCs/>
        </w:rPr>
        <w:t>rete di realtà culturali, artistiche e sociali</w:t>
      </w:r>
      <w:r w:rsidRPr="00090CE3">
        <w:rPr>
          <w:rFonts w:ascii="Arial" w:hAnsi="Arial" w:cs="Arial"/>
          <w:bCs/>
        </w:rPr>
        <w:t xml:space="preserve"> del territorio</w:t>
      </w:r>
      <w:r>
        <w:rPr>
          <w:rFonts w:ascii="Arial" w:hAnsi="Arial" w:cs="Arial"/>
          <w:bCs/>
        </w:rPr>
        <w:t xml:space="preserve">. </w:t>
      </w:r>
      <w:r w:rsidR="00DC549D" w:rsidRPr="00DC549D">
        <w:rPr>
          <w:rFonts w:ascii="Arial" w:hAnsi="Arial" w:cs="Arial"/>
          <w:bCs/>
        </w:rPr>
        <w:t xml:space="preserve">Proseguiranno le sinergie con </w:t>
      </w:r>
      <w:r w:rsidR="00DC549D" w:rsidRPr="00090CE3">
        <w:rPr>
          <w:rFonts w:ascii="Arial" w:hAnsi="Arial" w:cs="Arial"/>
          <w:b/>
          <w:bCs/>
        </w:rPr>
        <w:t>Accademia Albertina di Belle Arti di Torino</w:t>
      </w:r>
      <w:r w:rsidR="00DC549D" w:rsidRPr="00DC549D">
        <w:rPr>
          <w:rFonts w:ascii="Arial" w:hAnsi="Arial" w:cs="Arial"/>
          <w:bCs/>
        </w:rPr>
        <w:t xml:space="preserve">, </w:t>
      </w:r>
      <w:r w:rsidR="00DC549D" w:rsidRPr="00090CE3">
        <w:rPr>
          <w:rFonts w:ascii="Arial" w:hAnsi="Arial" w:cs="Arial"/>
          <w:b/>
          <w:bCs/>
        </w:rPr>
        <w:t>Scuola Holden</w:t>
      </w:r>
      <w:r w:rsidR="00DC549D" w:rsidRPr="00DC549D">
        <w:rPr>
          <w:rFonts w:ascii="Arial" w:hAnsi="Arial" w:cs="Arial"/>
          <w:bCs/>
        </w:rPr>
        <w:t xml:space="preserve"> e </w:t>
      </w:r>
      <w:r w:rsidR="00DC549D" w:rsidRPr="00090CE3">
        <w:rPr>
          <w:rFonts w:ascii="Arial" w:hAnsi="Arial" w:cs="Arial"/>
          <w:b/>
          <w:bCs/>
        </w:rPr>
        <w:t>Fondazione Circolo dei lettori</w:t>
      </w:r>
      <w:r w:rsidR="00BE4C43" w:rsidRPr="00BE4C43">
        <w:t xml:space="preserve"> </w:t>
      </w:r>
      <w:r w:rsidR="00BE4C43" w:rsidRPr="00BE4C43">
        <w:rPr>
          <w:rFonts w:ascii="Arial" w:hAnsi="Arial" w:cs="Arial"/>
          <w:bCs/>
        </w:rPr>
        <w:t>che porterà a Villa della Regina parte della sua prossima stagione estiva</w:t>
      </w:r>
      <w:r w:rsidR="00DC549D" w:rsidRPr="00DC549D">
        <w:rPr>
          <w:rFonts w:ascii="Arial" w:hAnsi="Arial" w:cs="Arial"/>
          <w:bCs/>
        </w:rPr>
        <w:t xml:space="preserve">, i progetti di inclusione sociale con </w:t>
      </w:r>
      <w:r w:rsidR="00DC549D" w:rsidRPr="00090CE3">
        <w:rPr>
          <w:rFonts w:ascii="Arial" w:hAnsi="Arial" w:cs="Arial"/>
          <w:b/>
          <w:bCs/>
        </w:rPr>
        <w:t>Mondi in Città</w:t>
      </w:r>
      <w:r w:rsidR="00DC549D" w:rsidRPr="00DC549D">
        <w:rPr>
          <w:rFonts w:ascii="Arial" w:hAnsi="Arial" w:cs="Arial"/>
          <w:bCs/>
        </w:rPr>
        <w:t xml:space="preserve"> e </w:t>
      </w:r>
      <w:r w:rsidR="00DC549D" w:rsidRPr="00090CE3">
        <w:rPr>
          <w:rFonts w:ascii="Arial" w:hAnsi="Arial" w:cs="Arial"/>
          <w:b/>
          <w:bCs/>
        </w:rPr>
        <w:t>Pastorale Migranti</w:t>
      </w:r>
      <w:r w:rsidR="00DC549D" w:rsidRPr="00DC549D">
        <w:rPr>
          <w:rFonts w:ascii="Arial" w:hAnsi="Arial" w:cs="Arial"/>
          <w:bCs/>
        </w:rPr>
        <w:t xml:space="preserve">, le attività culturali con le associazioni </w:t>
      </w:r>
      <w:r w:rsidR="00DC549D" w:rsidRPr="00090CE3">
        <w:rPr>
          <w:rFonts w:ascii="Arial" w:hAnsi="Arial" w:cs="Arial"/>
          <w:b/>
          <w:bCs/>
        </w:rPr>
        <w:t>“Amici di Villa della Regina”</w:t>
      </w:r>
      <w:r w:rsidR="00DC549D" w:rsidRPr="00DC549D">
        <w:rPr>
          <w:rFonts w:ascii="Arial" w:hAnsi="Arial" w:cs="Arial"/>
          <w:bCs/>
        </w:rPr>
        <w:t xml:space="preserve"> e </w:t>
      </w:r>
      <w:proofErr w:type="spellStart"/>
      <w:r w:rsidR="00DC549D" w:rsidRPr="00090CE3">
        <w:rPr>
          <w:rFonts w:ascii="Arial" w:hAnsi="Arial" w:cs="Arial"/>
          <w:b/>
          <w:bCs/>
        </w:rPr>
        <w:t>PassepArt</w:t>
      </w:r>
      <w:proofErr w:type="spellEnd"/>
      <w:r w:rsidR="00DC549D" w:rsidRPr="00090CE3">
        <w:rPr>
          <w:rFonts w:ascii="Arial" w:hAnsi="Arial" w:cs="Arial"/>
          <w:b/>
          <w:bCs/>
        </w:rPr>
        <w:t>-Out</w:t>
      </w:r>
      <w:r w:rsidR="00DC549D" w:rsidRPr="00DC549D">
        <w:rPr>
          <w:rFonts w:ascii="Arial" w:hAnsi="Arial" w:cs="Arial"/>
          <w:bCs/>
        </w:rPr>
        <w:t xml:space="preserve">, la </w:t>
      </w:r>
      <w:r w:rsidR="00DC549D" w:rsidRPr="00090CE3">
        <w:rPr>
          <w:rFonts w:ascii="Arial" w:hAnsi="Arial" w:cs="Arial"/>
          <w:b/>
          <w:bCs/>
        </w:rPr>
        <w:t>musica</w:t>
      </w:r>
      <w:r w:rsidR="00DC549D" w:rsidRPr="00DC549D">
        <w:rPr>
          <w:rFonts w:ascii="Arial" w:hAnsi="Arial" w:cs="Arial"/>
          <w:bCs/>
        </w:rPr>
        <w:t xml:space="preserve"> con </w:t>
      </w:r>
      <w:r w:rsidR="00DC549D" w:rsidRPr="00090CE3">
        <w:rPr>
          <w:rFonts w:ascii="Arial" w:hAnsi="Arial" w:cs="Arial"/>
          <w:b/>
          <w:bCs/>
        </w:rPr>
        <w:t>Simone Garino</w:t>
      </w:r>
      <w:r w:rsidR="00DC549D" w:rsidRPr="00DC549D">
        <w:rPr>
          <w:rFonts w:ascii="Arial" w:hAnsi="Arial" w:cs="Arial"/>
          <w:bCs/>
        </w:rPr>
        <w:t xml:space="preserve"> e </w:t>
      </w:r>
      <w:r w:rsidR="00DC549D" w:rsidRPr="00090CE3">
        <w:rPr>
          <w:rFonts w:ascii="Arial" w:hAnsi="Arial" w:cs="Arial"/>
          <w:b/>
          <w:bCs/>
        </w:rPr>
        <w:t xml:space="preserve">Cecilia </w:t>
      </w:r>
      <w:proofErr w:type="spellStart"/>
      <w:r w:rsidR="00DC549D" w:rsidRPr="00090CE3">
        <w:rPr>
          <w:rFonts w:ascii="Arial" w:hAnsi="Arial" w:cs="Arial"/>
          <w:b/>
          <w:bCs/>
        </w:rPr>
        <w:t>Lasagno</w:t>
      </w:r>
      <w:proofErr w:type="spellEnd"/>
      <w:r w:rsidR="00DC549D" w:rsidRPr="00DC549D">
        <w:rPr>
          <w:rFonts w:ascii="Arial" w:hAnsi="Arial" w:cs="Arial"/>
          <w:bCs/>
        </w:rPr>
        <w:t xml:space="preserve">. E non solo. </w:t>
      </w:r>
      <w:r w:rsidR="00DC549D" w:rsidRPr="00DC549D">
        <w:rPr>
          <w:rFonts w:ascii="Arial" w:hAnsi="Arial" w:cs="Arial"/>
          <w:bCs/>
        </w:rPr>
        <w:lastRenderedPageBreak/>
        <w:t xml:space="preserve">Prenderanno il via </w:t>
      </w:r>
      <w:r w:rsidR="00DC549D" w:rsidRPr="00090CE3">
        <w:rPr>
          <w:rFonts w:ascii="Arial" w:hAnsi="Arial" w:cs="Arial"/>
          <w:b/>
          <w:bCs/>
        </w:rPr>
        <w:t>nuove collaborazioni</w:t>
      </w:r>
      <w:r w:rsidR="00DC549D" w:rsidRPr="00DC549D">
        <w:rPr>
          <w:rFonts w:ascii="Arial" w:hAnsi="Arial" w:cs="Arial"/>
          <w:bCs/>
        </w:rPr>
        <w:t xml:space="preserve"> con</w:t>
      </w:r>
      <w:r w:rsidR="00D742E0">
        <w:rPr>
          <w:rFonts w:ascii="Arial" w:hAnsi="Arial" w:cs="Arial"/>
          <w:bCs/>
        </w:rPr>
        <w:t xml:space="preserve"> la </w:t>
      </w:r>
      <w:r w:rsidR="00DC549D" w:rsidRPr="00090CE3">
        <w:rPr>
          <w:rFonts w:ascii="Arial" w:hAnsi="Arial" w:cs="Arial"/>
          <w:b/>
          <w:bCs/>
        </w:rPr>
        <w:t>Fondazione per l'Architettura dell'Ordine Architetti di Torino</w:t>
      </w:r>
      <w:r w:rsidR="00DC549D" w:rsidRPr="00DC549D">
        <w:rPr>
          <w:rFonts w:ascii="Arial" w:hAnsi="Arial" w:cs="Arial"/>
          <w:bCs/>
        </w:rPr>
        <w:t>, le performance d</w:t>
      </w:r>
      <w:r w:rsidR="00E61977">
        <w:rPr>
          <w:rFonts w:ascii="Arial" w:hAnsi="Arial" w:cs="Arial"/>
          <w:bCs/>
        </w:rPr>
        <w:t>ell’Associazione</w:t>
      </w:r>
      <w:r w:rsidR="00DC549D" w:rsidRPr="00DC549D">
        <w:rPr>
          <w:rFonts w:ascii="Arial" w:hAnsi="Arial" w:cs="Arial"/>
          <w:bCs/>
        </w:rPr>
        <w:t xml:space="preserve"> </w:t>
      </w:r>
      <w:proofErr w:type="spellStart"/>
      <w:r w:rsidR="00DC549D" w:rsidRPr="00090CE3">
        <w:rPr>
          <w:rFonts w:ascii="Arial" w:hAnsi="Arial" w:cs="Arial"/>
          <w:b/>
          <w:bCs/>
        </w:rPr>
        <w:t>Liberamente</w:t>
      </w:r>
      <w:r w:rsidR="009C32BD">
        <w:rPr>
          <w:rFonts w:ascii="Arial" w:hAnsi="Arial" w:cs="Arial"/>
          <w:b/>
          <w:bCs/>
        </w:rPr>
        <w:t>U</w:t>
      </w:r>
      <w:r w:rsidR="00DC549D" w:rsidRPr="00090CE3">
        <w:rPr>
          <w:rFonts w:ascii="Arial" w:hAnsi="Arial" w:cs="Arial"/>
          <w:b/>
          <w:bCs/>
        </w:rPr>
        <w:t>nico</w:t>
      </w:r>
      <w:proofErr w:type="spellEnd"/>
      <w:r w:rsidR="00DC549D" w:rsidRPr="00DC549D">
        <w:rPr>
          <w:rFonts w:ascii="Arial" w:hAnsi="Arial" w:cs="Arial"/>
          <w:bCs/>
        </w:rPr>
        <w:t xml:space="preserve">, </w:t>
      </w:r>
      <w:bookmarkStart w:id="0" w:name="_Hlk209008952"/>
      <w:r w:rsidR="00DC549D" w:rsidRPr="00DC549D">
        <w:rPr>
          <w:rFonts w:ascii="Arial" w:hAnsi="Arial" w:cs="Arial"/>
          <w:bCs/>
        </w:rPr>
        <w:t xml:space="preserve">i corsi </w:t>
      </w:r>
      <w:r w:rsidR="00D742E0">
        <w:rPr>
          <w:rFonts w:ascii="Arial" w:hAnsi="Arial" w:cs="Arial"/>
          <w:bCs/>
        </w:rPr>
        <w:t>artistici di</w:t>
      </w:r>
      <w:r w:rsidR="00DC549D" w:rsidRPr="00DC549D">
        <w:rPr>
          <w:rFonts w:ascii="Arial" w:hAnsi="Arial" w:cs="Arial"/>
          <w:bCs/>
        </w:rPr>
        <w:t xml:space="preserve"> </w:t>
      </w:r>
      <w:r w:rsidR="00DC549D" w:rsidRPr="00090CE3">
        <w:rPr>
          <w:rFonts w:ascii="Arial" w:hAnsi="Arial" w:cs="Arial"/>
          <w:b/>
          <w:bCs/>
        </w:rPr>
        <w:t>Naïf</w:t>
      </w:r>
      <w:r w:rsidR="00DC549D" w:rsidRPr="00DC549D">
        <w:rPr>
          <w:rFonts w:ascii="Arial" w:hAnsi="Arial" w:cs="Arial"/>
          <w:bCs/>
        </w:rPr>
        <w:t xml:space="preserve">, </w:t>
      </w:r>
      <w:bookmarkEnd w:id="0"/>
      <w:r w:rsidR="00DC549D" w:rsidRPr="00DC549D">
        <w:rPr>
          <w:rFonts w:ascii="Arial" w:hAnsi="Arial" w:cs="Arial"/>
          <w:bCs/>
        </w:rPr>
        <w:t>i concerti dell’</w:t>
      </w:r>
      <w:r w:rsidR="00DC549D" w:rsidRPr="00090CE3">
        <w:rPr>
          <w:rFonts w:ascii="Arial" w:hAnsi="Arial" w:cs="Arial"/>
          <w:b/>
          <w:bCs/>
        </w:rPr>
        <w:t>Accademia del Santo Spirito</w:t>
      </w:r>
      <w:r w:rsidR="00DC549D" w:rsidRPr="00DC549D">
        <w:rPr>
          <w:rFonts w:ascii="Arial" w:hAnsi="Arial" w:cs="Arial"/>
          <w:bCs/>
        </w:rPr>
        <w:t xml:space="preserve"> e del coro dei </w:t>
      </w:r>
      <w:r w:rsidR="00DC549D" w:rsidRPr="00090CE3">
        <w:rPr>
          <w:rFonts w:ascii="Arial" w:hAnsi="Arial" w:cs="Arial"/>
          <w:b/>
          <w:bCs/>
        </w:rPr>
        <w:t>Giovani Cantori di Torino</w:t>
      </w:r>
      <w:r w:rsidR="00DC549D" w:rsidRPr="00DC549D">
        <w:rPr>
          <w:rFonts w:ascii="Arial" w:hAnsi="Arial" w:cs="Arial"/>
          <w:bCs/>
        </w:rPr>
        <w:t xml:space="preserve">, insieme alla </w:t>
      </w:r>
      <w:r w:rsidR="00DC549D" w:rsidRPr="00090CE3">
        <w:rPr>
          <w:rFonts w:ascii="Arial" w:hAnsi="Arial" w:cs="Arial"/>
          <w:b/>
          <w:bCs/>
        </w:rPr>
        <w:t>Facoltà Teologica di Torino</w:t>
      </w:r>
      <w:r w:rsidR="00DC549D" w:rsidRPr="00DC549D">
        <w:rPr>
          <w:rFonts w:ascii="Arial" w:hAnsi="Arial" w:cs="Arial"/>
          <w:bCs/>
        </w:rPr>
        <w:t>. </w:t>
      </w:r>
    </w:p>
    <w:p w14:paraId="741C8A7B" w14:textId="0BC0F9EE" w:rsidR="008216C3" w:rsidRDefault="00220171" w:rsidP="008216C3">
      <w:pPr>
        <w:spacing w:after="0" w:line="360" w:lineRule="auto"/>
        <w:jc w:val="both"/>
        <w:rPr>
          <w:rFonts w:ascii="Arial" w:hAnsi="Arial" w:cs="Arial"/>
          <w:bCs/>
        </w:rPr>
      </w:pPr>
      <w:r w:rsidRPr="00220171">
        <w:rPr>
          <w:rFonts w:ascii="Arial" w:hAnsi="Arial" w:cs="Arial"/>
          <w:bCs/>
        </w:rPr>
        <w:t xml:space="preserve">Per </w:t>
      </w:r>
      <w:r w:rsidRPr="00220171">
        <w:rPr>
          <w:rFonts w:ascii="Arial" w:hAnsi="Arial" w:cs="Arial"/>
          <w:b/>
          <w:bCs/>
        </w:rPr>
        <w:t>oltre sei settimane</w:t>
      </w:r>
      <w:r w:rsidRPr="00220171">
        <w:rPr>
          <w:rFonts w:ascii="Arial" w:hAnsi="Arial" w:cs="Arial"/>
          <w:bCs/>
        </w:rPr>
        <w:t>, Villa della Regina divent</w:t>
      </w:r>
      <w:r>
        <w:rPr>
          <w:rFonts w:ascii="Arial" w:hAnsi="Arial" w:cs="Arial"/>
          <w:bCs/>
        </w:rPr>
        <w:t>erà</w:t>
      </w:r>
      <w:r w:rsidRPr="00220171">
        <w:rPr>
          <w:rFonts w:ascii="Arial" w:hAnsi="Arial" w:cs="Arial"/>
          <w:bCs/>
        </w:rPr>
        <w:t xml:space="preserve"> palcoscenico di un calendario di </w:t>
      </w:r>
      <w:r w:rsidRPr="00220171">
        <w:rPr>
          <w:rFonts w:ascii="Arial" w:hAnsi="Arial" w:cs="Arial"/>
          <w:b/>
          <w:bCs/>
        </w:rPr>
        <w:t>eventi</w:t>
      </w:r>
      <w:r w:rsidRPr="0022017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tra </w:t>
      </w:r>
      <w:r w:rsidRPr="00220171">
        <w:rPr>
          <w:rFonts w:ascii="Arial" w:hAnsi="Arial" w:cs="Arial"/>
          <w:bCs/>
        </w:rPr>
        <w:t>arte, creatività, parole</w:t>
      </w:r>
      <w:r w:rsidR="008216C3">
        <w:rPr>
          <w:rFonts w:ascii="Arial" w:hAnsi="Arial" w:cs="Arial"/>
          <w:bCs/>
        </w:rPr>
        <w:t>,</w:t>
      </w:r>
      <w:r w:rsidRPr="00220171">
        <w:rPr>
          <w:rFonts w:ascii="Arial" w:hAnsi="Arial" w:cs="Arial"/>
          <w:bCs/>
        </w:rPr>
        <w:t xml:space="preserve"> suoni</w:t>
      </w:r>
      <w:r w:rsidR="008216C3">
        <w:rPr>
          <w:rFonts w:ascii="Arial" w:hAnsi="Arial" w:cs="Arial"/>
          <w:bCs/>
        </w:rPr>
        <w:t xml:space="preserve"> e inclusione</w:t>
      </w:r>
      <w:r w:rsidRPr="00220171">
        <w:rPr>
          <w:rFonts w:ascii="Arial" w:hAnsi="Arial" w:cs="Arial"/>
          <w:bCs/>
        </w:rPr>
        <w:t xml:space="preserve">. </w:t>
      </w:r>
      <w:r w:rsidR="008216C3" w:rsidRPr="00220171">
        <w:rPr>
          <w:rFonts w:ascii="Arial" w:hAnsi="Arial" w:cs="Arial"/>
          <w:bCs/>
        </w:rPr>
        <w:t>Un’occasione unica per vivere la residenza barocca come spazio attivo, aperto alla sperimentazione e al dialogo tra linguaggi.</w:t>
      </w:r>
      <w:r w:rsidR="008216C3">
        <w:rPr>
          <w:rFonts w:ascii="Arial" w:hAnsi="Arial" w:cs="Arial"/>
          <w:bCs/>
        </w:rPr>
        <w:t xml:space="preserve"> Si terranno l</w:t>
      </w:r>
      <w:r w:rsidR="008216C3" w:rsidRPr="00220171">
        <w:rPr>
          <w:rFonts w:ascii="Arial" w:hAnsi="Arial" w:cs="Arial"/>
          <w:bCs/>
        </w:rPr>
        <w:t>aboratori creativi per tutte le età</w:t>
      </w:r>
      <w:r w:rsidR="008216C3">
        <w:rPr>
          <w:rFonts w:ascii="Arial" w:hAnsi="Arial" w:cs="Arial"/>
          <w:bCs/>
        </w:rPr>
        <w:t xml:space="preserve">: </w:t>
      </w:r>
      <w:r w:rsidR="00C30285">
        <w:rPr>
          <w:rFonts w:ascii="Arial" w:hAnsi="Arial" w:cs="Arial"/>
          <w:bCs/>
        </w:rPr>
        <w:t>il w</w:t>
      </w:r>
      <w:r w:rsidR="00C30285" w:rsidRPr="00C30285">
        <w:rPr>
          <w:rFonts w:ascii="Arial" w:hAnsi="Arial" w:cs="Arial"/>
          <w:bCs/>
        </w:rPr>
        <w:t>orkshop di acquerello nei giardini</w:t>
      </w:r>
      <w:r w:rsidR="00C30285">
        <w:rPr>
          <w:rFonts w:ascii="Arial" w:hAnsi="Arial" w:cs="Arial"/>
          <w:bCs/>
        </w:rPr>
        <w:t xml:space="preserve">, </w:t>
      </w:r>
      <w:r w:rsidR="00C30285" w:rsidRPr="00C30285">
        <w:rPr>
          <w:rFonts w:ascii="Arial" w:hAnsi="Arial" w:cs="Arial"/>
          <w:bCs/>
        </w:rPr>
        <w:t xml:space="preserve">a cura di Federico </w:t>
      </w:r>
      <w:proofErr w:type="spellStart"/>
      <w:r w:rsidR="00C30285" w:rsidRPr="00C30285">
        <w:rPr>
          <w:rFonts w:ascii="Arial" w:hAnsi="Arial" w:cs="Arial"/>
          <w:bCs/>
        </w:rPr>
        <w:t>Morgando</w:t>
      </w:r>
      <w:proofErr w:type="spellEnd"/>
      <w:r w:rsidR="00C30285">
        <w:rPr>
          <w:rFonts w:ascii="Arial" w:hAnsi="Arial" w:cs="Arial"/>
          <w:bCs/>
        </w:rPr>
        <w:t xml:space="preserve">, </w:t>
      </w:r>
      <w:r w:rsidR="00C30285" w:rsidRPr="00C30285">
        <w:rPr>
          <w:rFonts w:ascii="Arial" w:hAnsi="Arial" w:cs="Arial"/>
          <w:bCs/>
        </w:rPr>
        <w:t>in collaborazione con la Fondazione per l'Architettura dell'Ordine Architetti di Torino e l’Associazione “Amici di Villa della Regina</w:t>
      </w:r>
      <w:r w:rsidR="00C30285">
        <w:rPr>
          <w:rFonts w:ascii="Arial" w:hAnsi="Arial" w:cs="Arial"/>
          <w:bCs/>
        </w:rPr>
        <w:t>”</w:t>
      </w:r>
      <w:r w:rsidR="00855309">
        <w:rPr>
          <w:rFonts w:ascii="Arial" w:hAnsi="Arial" w:cs="Arial"/>
          <w:bCs/>
        </w:rPr>
        <w:t xml:space="preserve"> (s</w:t>
      </w:r>
      <w:r w:rsidR="00855309" w:rsidRPr="00855309">
        <w:rPr>
          <w:rFonts w:ascii="Arial" w:hAnsi="Arial" w:cs="Arial"/>
          <w:bCs/>
        </w:rPr>
        <w:t>abato 27 settembre</w:t>
      </w:r>
      <w:r w:rsidR="00855309">
        <w:rPr>
          <w:rFonts w:ascii="Arial" w:hAnsi="Arial" w:cs="Arial"/>
          <w:bCs/>
        </w:rPr>
        <w:t>,</w:t>
      </w:r>
      <w:r w:rsidR="00855309" w:rsidRPr="00855309">
        <w:rPr>
          <w:rFonts w:ascii="Arial" w:hAnsi="Arial" w:cs="Arial"/>
          <w:bCs/>
        </w:rPr>
        <w:t xml:space="preserve"> 11 ottobre </w:t>
      </w:r>
      <w:r w:rsidR="00855309">
        <w:rPr>
          <w:rFonts w:ascii="Arial" w:hAnsi="Arial" w:cs="Arial"/>
          <w:bCs/>
        </w:rPr>
        <w:t xml:space="preserve">e </w:t>
      </w:r>
      <w:r w:rsidR="00855309" w:rsidRPr="00855309">
        <w:rPr>
          <w:rFonts w:ascii="Arial" w:hAnsi="Arial" w:cs="Arial"/>
          <w:bCs/>
        </w:rPr>
        <w:t xml:space="preserve">25 ottobre </w:t>
      </w:r>
      <w:r w:rsidR="00855309">
        <w:rPr>
          <w:rFonts w:ascii="Arial" w:hAnsi="Arial" w:cs="Arial"/>
          <w:bCs/>
        </w:rPr>
        <w:t>dalle</w:t>
      </w:r>
      <w:r w:rsidR="00855309" w:rsidRPr="00855309">
        <w:rPr>
          <w:rFonts w:ascii="Arial" w:hAnsi="Arial" w:cs="Arial"/>
          <w:bCs/>
        </w:rPr>
        <w:t xml:space="preserve"> 9.00</w:t>
      </w:r>
      <w:r w:rsidR="00855309">
        <w:rPr>
          <w:rFonts w:ascii="Arial" w:hAnsi="Arial" w:cs="Arial"/>
          <w:bCs/>
        </w:rPr>
        <w:t xml:space="preserve"> alle </w:t>
      </w:r>
      <w:r w:rsidR="00855309" w:rsidRPr="00855309">
        <w:rPr>
          <w:rFonts w:ascii="Arial" w:hAnsi="Arial" w:cs="Arial"/>
          <w:bCs/>
        </w:rPr>
        <w:t>13.00</w:t>
      </w:r>
      <w:r w:rsidR="00855309">
        <w:rPr>
          <w:rFonts w:ascii="Arial" w:hAnsi="Arial" w:cs="Arial"/>
          <w:bCs/>
        </w:rPr>
        <w:t>)</w:t>
      </w:r>
      <w:r w:rsidR="00B15EC3" w:rsidRPr="00C30285">
        <w:rPr>
          <w:rFonts w:ascii="Arial" w:hAnsi="Arial" w:cs="Arial"/>
          <w:bCs/>
        </w:rPr>
        <w:t>;</w:t>
      </w:r>
      <w:r w:rsidR="00B15EC3">
        <w:rPr>
          <w:rFonts w:ascii="Arial" w:hAnsi="Arial" w:cs="Arial"/>
          <w:bCs/>
        </w:rPr>
        <w:t xml:space="preserve"> </w:t>
      </w:r>
      <w:r w:rsidR="008216C3" w:rsidRPr="00DC549D">
        <w:rPr>
          <w:rFonts w:ascii="Arial" w:hAnsi="Arial" w:cs="Arial"/>
          <w:bCs/>
        </w:rPr>
        <w:t xml:space="preserve">i corsi di pittura libera su ceramica con </w:t>
      </w:r>
      <w:r w:rsidR="008216C3" w:rsidRPr="00CA2354">
        <w:rPr>
          <w:rFonts w:ascii="Arial" w:hAnsi="Arial" w:cs="Arial"/>
          <w:bCs/>
        </w:rPr>
        <w:t xml:space="preserve">Naïf </w:t>
      </w:r>
      <w:r w:rsidR="008216C3">
        <w:rPr>
          <w:rFonts w:ascii="Arial" w:hAnsi="Arial" w:cs="Arial"/>
          <w:bCs/>
        </w:rPr>
        <w:t>(d</w:t>
      </w:r>
      <w:r w:rsidR="008216C3" w:rsidRPr="00CA2354">
        <w:rPr>
          <w:rFonts w:ascii="Arial" w:hAnsi="Arial" w:cs="Arial"/>
          <w:bCs/>
        </w:rPr>
        <w:t>omenica</w:t>
      </w:r>
      <w:r w:rsidR="008216C3" w:rsidRPr="004C3A8B">
        <w:rPr>
          <w:rFonts w:ascii="Arial" w:hAnsi="Arial" w:cs="Arial"/>
          <w:bCs/>
        </w:rPr>
        <w:t xml:space="preserve"> 28 settembre</w:t>
      </w:r>
      <w:r w:rsidR="008216C3">
        <w:rPr>
          <w:rFonts w:ascii="Arial" w:hAnsi="Arial" w:cs="Arial"/>
          <w:bCs/>
        </w:rPr>
        <w:t xml:space="preserve"> e</w:t>
      </w:r>
      <w:r w:rsidR="008216C3" w:rsidRPr="004C3A8B">
        <w:rPr>
          <w:rFonts w:ascii="Arial" w:hAnsi="Arial" w:cs="Arial"/>
          <w:bCs/>
        </w:rPr>
        <w:t xml:space="preserve"> 19 ottobre </w:t>
      </w:r>
      <w:r w:rsidR="008216C3">
        <w:rPr>
          <w:rFonts w:ascii="Arial" w:hAnsi="Arial" w:cs="Arial"/>
          <w:bCs/>
        </w:rPr>
        <w:t>dalle</w:t>
      </w:r>
      <w:r w:rsidR="008216C3" w:rsidRPr="004C3A8B">
        <w:rPr>
          <w:rFonts w:ascii="Arial" w:hAnsi="Arial" w:cs="Arial"/>
          <w:bCs/>
        </w:rPr>
        <w:t xml:space="preserve"> 10.00</w:t>
      </w:r>
      <w:r w:rsidR="008216C3">
        <w:rPr>
          <w:rFonts w:ascii="Arial" w:hAnsi="Arial" w:cs="Arial"/>
          <w:bCs/>
        </w:rPr>
        <w:t xml:space="preserve"> alle </w:t>
      </w:r>
      <w:r w:rsidR="008216C3" w:rsidRPr="004C3A8B">
        <w:rPr>
          <w:rFonts w:ascii="Arial" w:hAnsi="Arial" w:cs="Arial"/>
          <w:bCs/>
        </w:rPr>
        <w:t>18.00</w:t>
      </w:r>
      <w:r w:rsidR="008216C3">
        <w:rPr>
          <w:rFonts w:ascii="Arial" w:hAnsi="Arial" w:cs="Arial"/>
          <w:bCs/>
        </w:rPr>
        <w:t>); le attività dell’A</w:t>
      </w:r>
      <w:r w:rsidR="008216C3" w:rsidRPr="00F45E7E">
        <w:rPr>
          <w:rFonts w:ascii="Arial" w:hAnsi="Arial" w:cs="Arial"/>
          <w:bCs/>
        </w:rPr>
        <w:t>ssociazion</w:t>
      </w:r>
      <w:r w:rsidR="008216C3">
        <w:rPr>
          <w:rFonts w:ascii="Arial" w:hAnsi="Arial" w:cs="Arial"/>
          <w:bCs/>
        </w:rPr>
        <w:t xml:space="preserve">e </w:t>
      </w:r>
      <w:proofErr w:type="spellStart"/>
      <w:r w:rsidR="008216C3" w:rsidRPr="00F45E7E">
        <w:rPr>
          <w:rFonts w:ascii="Arial" w:hAnsi="Arial" w:cs="Arial"/>
          <w:bCs/>
        </w:rPr>
        <w:t>PassepArt</w:t>
      </w:r>
      <w:proofErr w:type="spellEnd"/>
      <w:r w:rsidR="008216C3" w:rsidRPr="00F45E7E">
        <w:rPr>
          <w:rFonts w:ascii="Arial" w:hAnsi="Arial" w:cs="Arial"/>
          <w:bCs/>
        </w:rPr>
        <w:t>-Out</w:t>
      </w:r>
      <w:r w:rsidR="008216C3">
        <w:rPr>
          <w:rFonts w:ascii="Arial" w:hAnsi="Arial" w:cs="Arial"/>
          <w:bCs/>
        </w:rPr>
        <w:t xml:space="preserve"> per scoprire e apprendere tecniche affascinanti come quelle dello sbalzo su alluminio e della legatoria, dedicarsi al disegno dal vero, alla caricatura, al ritratto e alla stampa d’arte (d</w:t>
      </w:r>
      <w:r w:rsidR="008216C3" w:rsidRPr="00CA2354">
        <w:rPr>
          <w:rFonts w:ascii="Arial" w:hAnsi="Arial" w:cs="Arial"/>
          <w:bCs/>
        </w:rPr>
        <w:t xml:space="preserve">omenica 5 </w:t>
      </w:r>
      <w:r w:rsidR="008216C3">
        <w:rPr>
          <w:rFonts w:ascii="Arial" w:hAnsi="Arial" w:cs="Arial"/>
          <w:bCs/>
        </w:rPr>
        <w:t xml:space="preserve">e </w:t>
      </w:r>
      <w:r w:rsidR="008216C3" w:rsidRPr="00CA2354">
        <w:rPr>
          <w:rFonts w:ascii="Arial" w:hAnsi="Arial" w:cs="Arial"/>
          <w:bCs/>
        </w:rPr>
        <w:t xml:space="preserve">26 ottobre </w:t>
      </w:r>
      <w:r w:rsidR="008216C3">
        <w:rPr>
          <w:rFonts w:ascii="Arial" w:hAnsi="Arial" w:cs="Arial"/>
          <w:bCs/>
        </w:rPr>
        <w:t xml:space="preserve">e </w:t>
      </w:r>
      <w:r w:rsidR="008216C3" w:rsidRPr="00CA2354">
        <w:rPr>
          <w:rFonts w:ascii="Arial" w:hAnsi="Arial" w:cs="Arial"/>
          <w:bCs/>
        </w:rPr>
        <w:t xml:space="preserve">2 novembre </w:t>
      </w:r>
      <w:r w:rsidR="008216C3">
        <w:rPr>
          <w:rFonts w:ascii="Arial" w:hAnsi="Arial" w:cs="Arial"/>
          <w:bCs/>
        </w:rPr>
        <w:t>dalle</w:t>
      </w:r>
      <w:r w:rsidR="008216C3" w:rsidRPr="00CA2354">
        <w:rPr>
          <w:rFonts w:ascii="Arial" w:hAnsi="Arial" w:cs="Arial"/>
          <w:bCs/>
        </w:rPr>
        <w:t xml:space="preserve"> 10.00</w:t>
      </w:r>
      <w:r w:rsidR="008216C3">
        <w:rPr>
          <w:rFonts w:ascii="Arial" w:hAnsi="Arial" w:cs="Arial"/>
          <w:bCs/>
        </w:rPr>
        <w:t xml:space="preserve"> alle </w:t>
      </w:r>
      <w:r w:rsidR="008216C3" w:rsidRPr="00CA2354">
        <w:rPr>
          <w:rFonts w:ascii="Arial" w:hAnsi="Arial" w:cs="Arial"/>
          <w:bCs/>
        </w:rPr>
        <w:t>17.00)</w:t>
      </w:r>
      <w:r w:rsidR="008216C3">
        <w:rPr>
          <w:rFonts w:ascii="Arial" w:hAnsi="Arial" w:cs="Arial"/>
          <w:bCs/>
        </w:rPr>
        <w:t>.</w:t>
      </w:r>
      <w:r w:rsidR="008216C3" w:rsidRPr="00691CCC">
        <w:t xml:space="preserve"> </w:t>
      </w:r>
      <w:r w:rsidR="008216C3" w:rsidRPr="00220171">
        <w:rPr>
          <w:rFonts w:ascii="Arial" w:hAnsi="Arial" w:cs="Arial"/>
          <w:bCs/>
        </w:rPr>
        <w:t>Scrittura e narrazione saranno al centro di momenti speciali:</w:t>
      </w:r>
      <w:r w:rsidR="008216C3" w:rsidRPr="00127ACC">
        <w:t xml:space="preserve"> </w:t>
      </w:r>
      <w:r w:rsidR="008216C3" w:rsidRPr="00127ACC">
        <w:rPr>
          <w:rFonts w:ascii="Arial" w:hAnsi="Arial" w:cs="Arial"/>
          <w:bCs/>
        </w:rPr>
        <w:t>l’incontro con la poetessa e scrittrice Maria Grazia Calandrone, a cura della Fondazione Circolo dei lettori (venerdì 3 ottobre alle 18.30)</w:t>
      </w:r>
      <w:r w:rsidR="008216C3">
        <w:rPr>
          <w:rFonts w:ascii="Arial" w:hAnsi="Arial" w:cs="Arial"/>
          <w:bCs/>
        </w:rPr>
        <w:t>; la</w:t>
      </w:r>
      <w:r w:rsidR="008216C3" w:rsidRPr="00127ACC">
        <w:rPr>
          <w:rFonts w:ascii="Arial" w:hAnsi="Arial" w:cs="Arial"/>
          <w:bCs/>
        </w:rPr>
        <w:t xml:space="preserve"> performance di Martina </w:t>
      </w:r>
      <w:proofErr w:type="spellStart"/>
      <w:r w:rsidR="008216C3" w:rsidRPr="00127ACC">
        <w:rPr>
          <w:rFonts w:ascii="Arial" w:hAnsi="Arial" w:cs="Arial"/>
          <w:bCs/>
        </w:rPr>
        <w:t>Vianovi</w:t>
      </w:r>
      <w:proofErr w:type="spellEnd"/>
      <w:r w:rsidR="008216C3" w:rsidRPr="00127ACC">
        <w:rPr>
          <w:rFonts w:ascii="Arial" w:hAnsi="Arial" w:cs="Arial"/>
          <w:bCs/>
        </w:rPr>
        <w:t xml:space="preserve">, con musiche originali di Davide </w:t>
      </w:r>
      <w:proofErr w:type="spellStart"/>
      <w:r w:rsidR="008216C3" w:rsidRPr="00127ACC">
        <w:rPr>
          <w:rFonts w:ascii="Arial" w:hAnsi="Arial" w:cs="Arial"/>
          <w:bCs/>
        </w:rPr>
        <w:t>Ciscì</w:t>
      </w:r>
      <w:proofErr w:type="spellEnd"/>
      <w:r w:rsidR="008216C3" w:rsidRPr="00127ACC">
        <w:rPr>
          <w:rFonts w:ascii="Arial" w:hAnsi="Arial" w:cs="Arial"/>
          <w:bCs/>
        </w:rPr>
        <w:t>, a cura della Scuola Holden (venerdì 17 ottobre alle 18.30).</w:t>
      </w:r>
      <w:r w:rsidR="008216C3">
        <w:rPr>
          <w:rFonts w:ascii="Arial" w:hAnsi="Arial" w:cs="Arial"/>
          <w:bCs/>
        </w:rPr>
        <w:t xml:space="preserve"> </w:t>
      </w:r>
    </w:p>
    <w:p w14:paraId="07DA5515" w14:textId="11CD8E92" w:rsidR="00D771F1" w:rsidRDefault="003A1172" w:rsidP="008216C3">
      <w:pPr>
        <w:spacing w:after="0" w:line="360" w:lineRule="auto"/>
        <w:jc w:val="both"/>
        <w:rPr>
          <w:rFonts w:ascii="Arial" w:hAnsi="Arial" w:cs="Arial"/>
          <w:bCs/>
        </w:rPr>
      </w:pPr>
      <w:r w:rsidRPr="003A1172">
        <w:rPr>
          <w:rFonts w:ascii="Arial" w:hAnsi="Arial" w:cs="Arial"/>
          <w:bCs/>
        </w:rPr>
        <w:t>Due appuntamenti saranno dedicati al patrimonio culturale e al suo legame con la sostenibilità, la manutenzione programmata e la conservazione consapevole. Temi chiave affrontati nel segno dei valori promossi dall’UNESCO: tutela del patrimonio, accesso democratico alla cultura, inclusione e responsabilità verso le generazioni future.</w:t>
      </w:r>
      <w:r w:rsidR="00B10D2C">
        <w:rPr>
          <w:rFonts w:ascii="Arial" w:hAnsi="Arial" w:cs="Arial"/>
          <w:bCs/>
        </w:rPr>
        <w:t xml:space="preserve"> </w:t>
      </w:r>
      <w:r w:rsidRPr="003A1172">
        <w:rPr>
          <w:rFonts w:ascii="Arial" w:hAnsi="Arial" w:cs="Arial"/>
          <w:bCs/>
        </w:rPr>
        <w:t>Gli incontri si svolgeranno in un contesto d’eccezione</w:t>
      </w:r>
      <w:r w:rsidR="00B10D2C">
        <w:rPr>
          <w:rFonts w:ascii="Arial" w:hAnsi="Arial" w:cs="Arial"/>
          <w:bCs/>
        </w:rPr>
        <w:t xml:space="preserve">, come quello di </w:t>
      </w:r>
      <w:r w:rsidRPr="003A1172">
        <w:rPr>
          <w:rFonts w:ascii="Arial" w:hAnsi="Arial" w:cs="Arial"/>
          <w:bCs/>
        </w:rPr>
        <w:t xml:space="preserve">Villa della Regina, gioiello barocco </w:t>
      </w:r>
      <w:r w:rsidR="00B10D2C">
        <w:rPr>
          <w:rFonts w:ascii="Arial" w:hAnsi="Arial" w:cs="Arial"/>
          <w:bCs/>
        </w:rPr>
        <w:t>che fa</w:t>
      </w:r>
      <w:r w:rsidRPr="003A1172">
        <w:rPr>
          <w:rFonts w:ascii="Arial" w:hAnsi="Arial" w:cs="Arial"/>
          <w:bCs/>
        </w:rPr>
        <w:t xml:space="preserve"> parte del sito e delle Residenze Sabaude, iscritto dal 1997 nella Lista del Patrimonio Mondiale UNESCO. Un luogo simbolico, che diventa scenario ideale per riflettere </w:t>
      </w:r>
      <w:r w:rsidR="00B10D2C" w:rsidRPr="003A1172">
        <w:rPr>
          <w:rFonts w:ascii="Arial" w:hAnsi="Arial" w:cs="Arial"/>
          <w:bCs/>
        </w:rPr>
        <w:t xml:space="preserve">sul nostro ruolo </w:t>
      </w:r>
      <w:r w:rsidR="00B10D2C">
        <w:rPr>
          <w:rFonts w:ascii="Arial" w:hAnsi="Arial" w:cs="Arial"/>
          <w:bCs/>
        </w:rPr>
        <w:t>per</w:t>
      </w:r>
      <w:r w:rsidRPr="003A1172">
        <w:rPr>
          <w:rFonts w:ascii="Arial" w:hAnsi="Arial" w:cs="Arial"/>
          <w:bCs/>
        </w:rPr>
        <w:t xml:space="preserve"> conservazione culturale e </w:t>
      </w:r>
      <w:r w:rsidR="00B10D2C">
        <w:rPr>
          <w:rFonts w:ascii="Arial" w:hAnsi="Arial" w:cs="Arial"/>
          <w:bCs/>
        </w:rPr>
        <w:t>dell’ambiente</w:t>
      </w:r>
      <w:r w:rsidRPr="003A1172">
        <w:rPr>
          <w:rFonts w:ascii="Arial" w:hAnsi="Arial" w:cs="Arial"/>
          <w:bCs/>
        </w:rPr>
        <w:t>.</w:t>
      </w:r>
      <w:r w:rsidR="00B10D2C">
        <w:rPr>
          <w:rFonts w:ascii="Arial" w:hAnsi="Arial" w:cs="Arial"/>
          <w:bCs/>
        </w:rPr>
        <w:t xml:space="preserve"> </w:t>
      </w:r>
      <w:r w:rsidR="00C8480A" w:rsidRPr="00C8480A">
        <w:rPr>
          <w:rFonts w:ascii="Arial" w:hAnsi="Arial" w:cs="Arial"/>
          <w:bCs/>
        </w:rPr>
        <w:t xml:space="preserve">In collaborazione con la Cattedra UNESCO in Sviluppo Sostenibile e Gestione del Territorio dell’Università di Torino, </w:t>
      </w:r>
      <w:r w:rsidR="00164FCD">
        <w:rPr>
          <w:rFonts w:ascii="Arial" w:hAnsi="Arial" w:cs="Arial"/>
          <w:bCs/>
        </w:rPr>
        <w:t>m</w:t>
      </w:r>
      <w:r w:rsidR="00164FCD" w:rsidRPr="0066575A">
        <w:rPr>
          <w:rFonts w:ascii="Arial" w:hAnsi="Arial" w:cs="Arial"/>
          <w:bCs/>
        </w:rPr>
        <w:t xml:space="preserve">artedì 30 settembre </w:t>
      </w:r>
      <w:r w:rsidR="00164FCD">
        <w:rPr>
          <w:rFonts w:ascii="Arial" w:hAnsi="Arial" w:cs="Arial"/>
          <w:bCs/>
        </w:rPr>
        <w:t>alle</w:t>
      </w:r>
      <w:r w:rsidR="00164FCD" w:rsidRPr="0066575A">
        <w:rPr>
          <w:rFonts w:ascii="Arial" w:hAnsi="Arial" w:cs="Arial"/>
          <w:bCs/>
        </w:rPr>
        <w:t xml:space="preserve"> 14.00</w:t>
      </w:r>
      <w:r w:rsidR="00164FCD">
        <w:rPr>
          <w:rFonts w:ascii="Arial" w:hAnsi="Arial" w:cs="Arial"/>
          <w:bCs/>
        </w:rPr>
        <w:t xml:space="preserve"> </w:t>
      </w:r>
      <w:r w:rsidR="00C8480A">
        <w:rPr>
          <w:rFonts w:ascii="Arial" w:hAnsi="Arial" w:cs="Arial"/>
          <w:bCs/>
        </w:rPr>
        <w:t xml:space="preserve">si </w:t>
      </w:r>
      <w:r w:rsidR="00164FCD">
        <w:rPr>
          <w:rFonts w:ascii="Arial" w:hAnsi="Arial" w:cs="Arial"/>
          <w:bCs/>
        </w:rPr>
        <w:t>terrà</w:t>
      </w:r>
      <w:r w:rsidR="00C8480A">
        <w:rPr>
          <w:rFonts w:ascii="Arial" w:hAnsi="Arial" w:cs="Arial"/>
          <w:bCs/>
        </w:rPr>
        <w:t xml:space="preserve"> la c</w:t>
      </w:r>
      <w:r w:rsidR="00C8480A" w:rsidRPr="0066575A">
        <w:rPr>
          <w:rFonts w:ascii="Arial" w:hAnsi="Arial" w:cs="Arial"/>
          <w:bCs/>
        </w:rPr>
        <w:t xml:space="preserve">onferenza </w:t>
      </w:r>
      <w:r w:rsidR="00C8480A" w:rsidRPr="00D771F1">
        <w:rPr>
          <w:rFonts w:ascii="Arial" w:hAnsi="Arial" w:cs="Arial"/>
          <w:bCs/>
          <w:i/>
        </w:rPr>
        <w:t xml:space="preserve">UNITWIN/UNESCO </w:t>
      </w:r>
      <w:proofErr w:type="spellStart"/>
      <w:r w:rsidR="00C8480A" w:rsidRPr="00D771F1">
        <w:rPr>
          <w:rFonts w:ascii="Arial" w:hAnsi="Arial" w:cs="Arial"/>
          <w:bCs/>
          <w:i/>
        </w:rPr>
        <w:t>Chairs</w:t>
      </w:r>
      <w:proofErr w:type="spellEnd"/>
      <w:r w:rsidR="00C8480A">
        <w:rPr>
          <w:rFonts w:ascii="Arial" w:hAnsi="Arial" w:cs="Arial"/>
          <w:bCs/>
        </w:rPr>
        <w:t xml:space="preserve">, </w:t>
      </w:r>
      <w:r w:rsidR="00C8480A" w:rsidRPr="0066575A">
        <w:rPr>
          <w:rFonts w:ascii="Arial" w:hAnsi="Arial" w:cs="Arial"/>
          <w:bCs/>
        </w:rPr>
        <w:t>a cura dell’Accademia Albertina di Belle Arti</w:t>
      </w:r>
      <w:r w:rsidR="00C8480A">
        <w:rPr>
          <w:rFonts w:ascii="Arial" w:hAnsi="Arial" w:cs="Arial"/>
          <w:bCs/>
        </w:rPr>
        <w:t xml:space="preserve">, uno </w:t>
      </w:r>
      <w:r w:rsidR="00C8480A" w:rsidRPr="00C8480A">
        <w:rPr>
          <w:rFonts w:ascii="Arial" w:hAnsi="Arial" w:cs="Arial"/>
          <w:bCs/>
        </w:rPr>
        <w:t>spazio di riflessione e dialogo sui temi più urgenti del nostro tempo: la crisi climatica, la sostenibilità ambientale, i diritti culturali.</w:t>
      </w:r>
      <w:r w:rsidR="00C8480A">
        <w:rPr>
          <w:rFonts w:ascii="Arial" w:hAnsi="Arial" w:cs="Arial"/>
          <w:bCs/>
        </w:rPr>
        <w:t xml:space="preserve"> </w:t>
      </w:r>
      <w:r w:rsidR="00C8480A" w:rsidRPr="00C8480A">
        <w:rPr>
          <w:rFonts w:ascii="Arial" w:hAnsi="Arial" w:cs="Arial"/>
          <w:bCs/>
        </w:rPr>
        <w:t>Al centro del dibattito, i linguaggi delle arti come strumenti potenti di trasformazione e consapevolezza, capaci di guidare la transizione ecologica e digitale</w:t>
      </w:r>
      <w:r w:rsidR="00AB084B">
        <w:rPr>
          <w:rFonts w:ascii="Arial" w:hAnsi="Arial" w:cs="Arial"/>
          <w:bCs/>
        </w:rPr>
        <w:t xml:space="preserve">. </w:t>
      </w:r>
      <w:r w:rsidR="00164FCD">
        <w:rPr>
          <w:rFonts w:ascii="Arial" w:hAnsi="Arial" w:cs="Arial"/>
          <w:bCs/>
        </w:rPr>
        <w:t>G</w:t>
      </w:r>
      <w:r w:rsidR="00164FCD" w:rsidRPr="00D771F1">
        <w:rPr>
          <w:rFonts w:ascii="Arial" w:hAnsi="Arial" w:cs="Arial"/>
          <w:bCs/>
        </w:rPr>
        <w:t xml:space="preserve">iovedì 23 ottobre </w:t>
      </w:r>
      <w:r w:rsidR="00164FCD">
        <w:rPr>
          <w:rFonts w:ascii="Arial" w:hAnsi="Arial" w:cs="Arial"/>
          <w:bCs/>
        </w:rPr>
        <w:t>alle</w:t>
      </w:r>
      <w:r w:rsidR="00164FCD" w:rsidRPr="00D771F1">
        <w:rPr>
          <w:rFonts w:ascii="Arial" w:hAnsi="Arial" w:cs="Arial"/>
          <w:bCs/>
        </w:rPr>
        <w:t xml:space="preserve"> 16.30</w:t>
      </w:r>
      <w:r w:rsidR="00164FCD">
        <w:rPr>
          <w:rFonts w:ascii="Arial" w:hAnsi="Arial" w:cs="Arial"/>
          <w:bCs/>
        </w:rPr>
        <w:t>, l</w:t>
      </w:r>
      <w:r w:rsidR="00195881">
        <w:rPr>
          <w:rFonts w:ascii="Arial" w:hAnsi="Arial" w:cs="Arial"/>
          <w:bCs/>
        </w:rPr>
        <w:t>a c</w:t>
      </w:r>
      <w:r w:rsidR="00D771F1" w:rsidRPr="00D771F1">
        <w:rPr>
          <w:rFonts w:ascii="Arial" w:hAnsi="Arial" w:cs="Arial"/>
          <w:bCs/>
        </w:rPr>
        <w:t xml:space="preserve">onferenza </w:t>
      </w:r>
      <w:r w:rsidR="00D771F1" w:rsidRPr="00195881">
        <w:rPr>
          <w:rFonts w:ascii="Arial" w:hAnsi="Arial" w:cs="Arial"/>
          <w:bCs/>
          <w:i/>
        </w:rPr>
        <w:t>Programmare gli interventi conservativi: comunicazione e cultura della manutenzione</w:t>
      </w:r>
      <w:r w:rsidR="00D771F1">
        <w:rPr>
          <w:rFonts w:ascii="Arial" w:hAnsi="Arial" w:cs="Arial"/>
          <w:bCs/>
        </w:rPr>
        <w:t xml:space="preserve">, </w:t>
      </w:r>
      <w:r w:rsidR="00195881">
        <w:rPr>
          <w:rFonts w:ascii="Arial" w:hAnsi="Arial" w:cs="Arial"/>
          <w:bCs/>
        </w:rPr>
        <w:t>nell’ambito</w:t>
      </w:r>
      <w:r w:rsidR="00D771F1" w:rsidRPr="00D771F1">
        <w:rPr>
          <w:rFonts w:ascii="Arial" w:hAnsi="Arial" w:cs="Arial"/>
          <w:bCs/>
        </w:rPr>
        <w:t xml:space="preserve"> </w:t>
      </w:r>
      <w:r w:rsidR="00195881">
        <w:rPr>
          <w:rFonts w:ascii="Arial" w:hAnsi="Arial" w:cs="Arial"/>
          <w:bCs/>
        </w:rPr>
        <w:t>d</w:t>
      </w:r>
      <w:r w:rsidR="00D771F1" w:rsidRPr="00D771F1">
        <w:rPr>
          <w:rFonts w:ascii="Arial" w:hAnsi="Arial" w:cs="Arial"/>
          <w:bCs/>
        </w:rPr>
        <w:t xml:space="preserve">ell’iniziativa </w:t>
      </w:r>
      <w:r w:rsidR="00D771F1" w:rsidRPr="00AB084B">
        <w:rPr>
          <w:rFonts w:ascii="Arial" w:hAnsi="Arial" w:cs="Arial"/>
          <w:bCs/>
          <w:i/>
        </w:rPr>
        <w:t xml:space="preserve">Oltre il sipario. Pratiche di mecenatismo e </w:t>
      </w:r>
      <w:proofErr w:type="spellStart"/>
      <w:r w:rsidR="00D771F1" w:rsidRPr="00AB084B">
        <w:rPr>
          <w:rFonts w:ascii="Arial" w:hAnsi="Arial" w:cs="Arial"/>
          <w:bCs/>
          <w:i/>
        </w:rPr>
        <w:t>storytelling</w:t>
      </w:r>
      <w:proofErr w:type="spellEnd"/>
      <w:r w:rsidR="00195881">
        <w:rPr>
          <w:rFonts w:ascii="Arial" w:hAnsi="Arial" w:cs="Arial"/>
          <w:bCs/>
        </w:rPr>
        <w:t>, sarà invece u</w:t>
      </w:r>
      <w:r w:rsidR="00D771F1" w:rsidRPr="00D771F1">
        <w:rPr>
          <w:rFonts w:ascii="Arial" w:hAnsi="Arial" w:cs="Arial"/>
          <w:bCs/>
        </w:rPr>
        <w:t>n’occasione per conoscere l’importanza della manutenzione programmata. Un modello che cambia paradigma per anticipare, custodire e trasformare la conservazione da intervento straordinario a pratica costante, anche in un’ottica di sostenibilità e innovazione. Seguirà una visita alle fontane di Villa della Regina</w:t>
      </w:r>
      <w:r w:rsidR="00164FCD" w:rsidRPr="00164FCD">
        <w:rPr>
          <w:rFonts w:ascii="Arial" w:hAnsi="Arial" w:cs="Arial"/>
          <w:bCs/>
        </w:rPr>
        <w:t xml:space="preserve"> </w:t>
      </w:r>
      <w:r w:rsidR="00164FCD" w:rsidRPr="00D771F1">
        <w:rPr>
          <w:rFonts w:ascii="Arial" w:hAnsi="Arial" w:cs="Arial"/>
          <w:bCs/>
        </w:rPr>
        <w:t xml:space="preserve">insieme alle figure tecniche che </w:t>
      </w:r>
      <w:r w:rsidR="00164FCD">
        <w:rPr>
          <w:rFonts w:ascii="Arial" w:hAnsi="Arial" w:cs="Arial"/>
          <w:bCs/>
        </w:rPr>
        <w:t xml:space="preserve">seguendo lo svolgimento di un importante </w:t>
      </w:r>
      <w:r w:rsidR="00D771F1" w:rsidRPr="00D771F1">
        <w:rPr>
          <w:rFonts w:ascii="Arial" w:hAnsi="Arial" w:cs="Arial"/>
          <w:bCs/>
        </w:rPr>
        <w:t>intervento di manutenzione</w:t>
      </w:r>
      <w:r w:rsidR="00164FCD">
        <w:rPr>
          <w:rFonts w:ascii="Arial" w:hAnsi="Arial" w:cs="Arial"/>
          <w:bCs/>
        </w:rPr>
        <w:t xml:space="preserve">. </w:t>
      </w:r>
      <w:r w:rsidR="00D771F1" w:rsidRPr="00D771F1">
        <w:rPr>
          <w:rFonts w:ascii="Arial" w:hAnsi="Arial" w:cs="Arial"/>
          <w:bCs/>
        </w:rPr>
        <w:t>Un pomeriggio</w:t>
      </w:r>
      <w:r w:rsidR="00AE3286">
        <w:rPr>
          <w:rFonts w:ascii="Arial" w:hAnsi="Arial" w:cs="Arial"/>
          <w:bCs/>
        </w:rPr>
        <w:t xml:space="preserve"> per immaginare insieme il futuro </w:t>
      </w:r>
      <w:r w:rsidR="00C8480A">
        <w:rPr>
          <w:rFonts w:ascii="Arial" w:hAnsi="Arial" w:cs="Arial"/>
          <w:bCs/>
        </w:rPr>
        <w:t xml:space="preserve">della </w:t>
      </w:r>
      <w:r w:rsidR="00D771F1" w:rsidRPr="00D771F1">
        <w:rPr>
          <w:rFonts w:ascii="Arial" w:hAnsi="Arial" w:cs="Arial"/>
          <w:bCs/>
        </w:rPr>
        <w:t>conservazione culturale, partendo da un gesto semplice, ma rivoluzionario: prendersi cura</w:t>
      </w:r>
      <w:r w:rsidR="00AB084B">
        <w:rPr>
          <w:rFonts w:ascii="Arial" w:hAnsi="Arial" w:cs="Arial"/>
          <w:bCs/>
        </w:rPr>
        <w:t xml:space="preserve"> </w:t>
      </w:r>
    </w:p>
    <w:p w14:paraId="3DF1B20A" w14:textId="77777777" w:rsidR="00E61977" w:rsidRDefault="008216C3" w:rsidP="00E61977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QU.EEN vuole anche essere u</w:t>
      </w:r>
      <w:r w:rsidRPr="00A53B0F">
        <w:rPr>
          <w:rFonts w:ascii="Arial" w:hAnsi="Arial" w:cs="Arial"/>
          <w:bCs/>
        </w:rPr>
        <w:t>n viaggio tra culture</w:t>
      </w:r>
      <w:r>
        <w:rPr>
          <w:rFonts w:ascii="Arial" w:hAnsi="Arial" w:cs="Arial"/>
          <w:bCs/>
        </w:rPr>
        <w:t xml:space="preserve"> e</w:t>
      </w:r>
      <w:r w:rsidRPr="00A53B0F">
        <w:rPr>
          <w:rFonts w:ascii="Arial" w:hAnsi="Arial" w:cs="Arial"/>
          <w:bCs/>
        </w:rPr>
        <w:t xml:space="preserve"> voci</w:t>
      </w:r>
      <w:r>
        <w:rPr>
          <w:rFonts w:ascii="Arial" w:hAnsi="Arial" w:cs="Arial"/>
          <w:bCs/>
        </w:rPr>
        <w:t xml:space="preserve">. Sarà portato avanti e sviluppato il </w:t>
      </w:r>
      <w:r w:rsidRPr="00A53B0F">
        <w:rPr>
          <w:rFonts w:ascii="Arial" w:hAnsi="Arial" w:cs="Arial"/>
          <w:bCs/>
        </w:rPr>
        <w:t xml:space="preserve">progetto </w:t>
      </w:r>
      <w:r>
        <w:rPr>
          <w:rFonts w:ascii="Arial" w:hAnsi="Arial" w:cs="Arial"/>
          <w:bCs/>
        </w:rPr>
        <w:t>di</w:t>
      </w:r>
      <w:r w:rsidRPr="00A53B0F">
        <w:rPr>
          <w:rFonts w:ascii="Arial" w:hAnsi="Arial" w:cs="Arial"/>
          <w:bCs/>
        </w:rPr>
        <w:t xml:space="preserve"> dialogo interculturale e coesione sociale nato in primavera in collaborazione con Mondi in Città </w:t>
      </w:r>
      <w:proofErr w:type="spellStart"/>
      <w:r w:rsidRPr="00A53B0F">
        <w:rPr>
          <w:rFonts w:ascii="Arial" w:hAnsi="Arial" w:cs="Arial"/>
          <w:bCs/>
        </w:rPr>
        <w:t>onlus</w:t>
      </w:r>
      <w:proofErr w:type="spellEnd"/>
      <w:r w:rsidRPr="00A53B0F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lastRenderedPageBreak/>
        <w:t xml:space="preserve">realtà, </w:t>
      </w:r>
      <w:r w:rsidRPr="00A53B0F">
        <w:rPr>
          <w:rFonts w:ascii="Arial" w:hAnsi="Arial" w:cs="Arial"/>
          <w:bCs/>
        </w:rPr>
        <w:t>da oltre dieci anni</w:t>
      </w:r>
      <w:r>
        <w:rPr>
          <w:rFonts w:ascii="Arial" w:hAnsi="Arial" w:cs="Arial"/>
          <w:bCs/>
        </w:rPr>
        <w:t xml:space="preserve">, </w:t>
      </w:r>
      <w:r w:rsidRPr="00A53B0F">
        <w:rPr>
          <w:rFonts w:ascii="Arial" w:hAnsi="Arial" w:cs="Arial"/>
          <w:bCs/>
        </w:rPr>
        <w:t>attiva sul territorio per promuovere l’integrazione delle famiglie immigrate da paesi extra-europei, attraverso il protagonismo e la partecipazione delle donne.</w:t>
      </w:r>
      <w:r>
        <w:rPr>
          <w:rFonts w:ascii="Arial" w:hAnsi="Arial" w:cs="Arial"/>
          <w:bCs/>
        </w:rPr>
        <w:t xml:space="preserve"> </w:t>
      </w:r>
      <w:r w:rsidRPr="00A53B0F">
        <w:rPr>
          <w:rFonts w:ascii="Arial" w:hAnsi="Arial" w:cs="Arial"/>
          <w:bCs/>
        </w:rPr>
        <w:t xml:space="preserve">Grazie al contributo creativo di Alessandra Racca e </w:t>
      </w:r>
      <w:proofErr w:type="spellStart"/>
      <w:r w:rsidRPr="00A53B0F">
        <w:rPr>
          <w:rFonts w:ascii="Arial" w:hAnsi="Arial" w:cs="Arial"/>
          <w:bCs/>
        </w:rPr>
        <w:t>Hanane</w:t>
      </w:r>
      <w:proofErr w:type="spellEnd"/>
      <w:r w:rsidRPr="00A53B0F">
        <w:rPr>
          <w:rFonts w:ascii="Arial" w:hAnsi="Arial" w:cs="Arial"/>
          <w:bCs/>
        </w:rPr>
        <w:t xml:space="preserve"> </w:t>
      </w:r>
      <w:proofErr w:type="spellStart"/>
      <w:r w:rsidRPr="00A53B0F">
        <w:rPr>
          <w:rFonts w:ascii="Arial" w:hAnsi="Arial" w:cs="Arial"/>
          <w:bCs/>
        </w:rPr>
        <w:t>Makhloufi</w:t>
      </w:r>
      <w:proofErr w:type="spellEnd"/>
      <w:r w:rsidRPr="00A53B0F">
        <w:rPr>
          <w:rFonts w:ascii="Arial" w:hAnsi="Arial" w:cs="Arial"/>
          <w:bCs/>
        </w:rPr>
        <w:t xml:space="preserve">, </w:t>
      </w:r>
      <w:r w:rsidRPr="00A53B0F">
        <w:rPr>
          <w:rFonts w:ascii="Arial" w:hAnsi="Arial" w:cs="Arial"/>
          <w:bCs/>
          <w:i/>
        </w:rPr>
        <w:t>Cori narranti: storie, poesie e voci attorno alle opere di Paolo Gubinelli</w:t>
      </w:r>
      <w:r w:rsidRPr="00A53B0F">
        <w:rPr>
          <w:rFonts w:ascii="Arial" w:hAnsi="Arial" w:cs="Arial"/>
          <w:bCs/>
        </w:rPr>
        <w:t xml:space="preserve"> trasformerà Villa della Regina in uno spazio di incontro tra culture, parole e</w:t>
      </w:r>
      <w:r>
        <w:rPr>
          <w:rFonts w:ascii="Arial" w:hAnsi="Arial" w:cs="Arial"/>
          <w:bCs/>
        </w:rPr>
        <w:t>d</w:t>
      </w:r>
      <w:r w:rsidRPr="00A53B0F">
        <w:rPr>
          <w:rFonts w:ascii="Arial" w:hAnsi="Arial" w:cs="Arial"/>
          <w:bCs/>
        </w:rPr>
        <w:t xml:space="preserve"> emozioni. </w:t>
      </w:r>
      <w:r w:rsidR="00A531E9">
        <w:rPr>
          <w:rFonts w:ascii="Arial" w:hAnsi="Arial" w:cs="Arial"/>
          <w:bCs/>
        </w:rPr>
        <w:t>Un modo</w:t>
      </w:r>
      <w:r w:rsidRPr="00A53B0F">
        <w:rPr>
          <w:rFonts w:ascii="Arial" w:hAnsi="Arial" w:cs="Arial"/>
          <w:bCs/>
        </w:rPr>
        <w:t xml:space="preserve"> per riscoprire il patrimonio culturale attraverso nuove narrazioni, vissute e raccontate in prima persona dalle partecipanti.</w:t>
      </w:r>
      <w:r>
        <w:rPr>
          <w:rFonts w:ascii="Arial" w:hAnsi="Arial" w:cs="Arial"/>
          <w:bCs/>
        </w:rPr>
        <w:t xml:space="preserve"> </w:t>
      </w:r>
      <w:r w:rsidRPr="00A53B0F">
        <w:rPr>
          <w:rFonts w:ascii="Arial" w:hAnsi="Arial" w:cs="Arial"/>
          <w:bCs/>
        </w:rPr>
        <w:t>Un’iniziativa che vede nella conoscenza una forma di arricchimento personale</w:t>
      </w:r>
      <w:r w:rsidR="00A531E9">
        <w:rPr>
          <w:rFonts w:ascii="Arial" w:hAnsi="Arial" w:cs="Arial"/>
          <w:bCs/>
        </w:rPr>
        <w:t xml:space="preserve"> e </w:t>
      </w:r>
      <w:r w:rsidRPr="00A53B0F">
        <w:rPr>
          <w:rFonts w:ascii="Arial" w:hAnsi="Arial" w:cs="Arial"/>
          <w:bCs/>
        </w:rPr>
        <w:t>un</w:t>
      </w:r>
      <w:r>
        <w:rPr>
          <w:rFonts w:ascii="Arial" w:hAnsi="Arial" w:cs="Arial"/>
          <w:bCs/>
        </w:rPr>
        <w:t xml:space="preserve">o </w:t>
      </w:r>
      <w:r w:rsidRPr="00A53B0F">
        <w:rPr>
          <w:rFonts w:ascii="Arial" w:hAnsi="Arial" w:cs="Arial"/>
          <w:bCs/>
        </w:rPr>
        <w:t>strumento di integrazione e cittadinanza attiva,</w:t>
      </w:r>
      <w:r>
        <w:rPr>
          <w:rFonts w:ascii="Arial" w:hAnsi="Arial" w:cs="Arial"/>
          <w:bCs/>
        </w:rPr>
        <w:t xml:space="preserve"> temi che sono al centro anche dell’attività promossa</w:t>
      </w:r>
      <w:r w:rsidRPr="00A53B0F">
        <w:rPr>
          <w:rFonts w:ascii="Arial" w:hAnsi="Arial" w:cs="Arial"/>
          <w:bCs/>
        </w:rPr>
        <w:t xml:space="preserve"> in sinergia con l</w:t>
      </w:r>
      <w:r>
        <w:rPr>
          <w:rFonts w:ascii="Arial" w:hAnsi="Arial" w:cs="Arial"/>
          <w:bCs/>
        </w:rPr>
        <w:t xml:space="preserve">a </w:t>
      </w:r>
      <w:r w:rsidRPr="00A53B0F">
        <w:rPr>
          <w:rFonts w:ascii="Arial" w:hAnsi="Arial" w:cs="Arial"/>
          <w:bCs/>
        </w:rPr>
        <w:t>Pastorale Migranti.</w:t>
      </w:r>
      <w:r w:rsidR="00565CEB">
        <w:rPr>
          <w:rFonts w:ascii="Arial" w:hAnsi="Arial" w:cs="Arial"/>
          <w:bCs/>
        </w:rPr>
        <w:t xml:space="preserve"> </w:t>
      </w:r>
    </w:p>
    <w:p w14:paraId="03BB29E6" w14:textId="77EE3394" w:rsidR="00565CEB" w:rsidRPr="009050FF" w:rsidRDefault="00806875" w:rsidP="00765E8D">
      <w:pPr>
        <w:spacing w:after="0" w:line="360" w:lineRule="auto"/>
        <w:jc w:val="both"/>
        <w:rPr>
          <w:rFonts w:ascii="Arial" w:hAnsi="Arial" w:cs="Arial"/>
          <w:bCs/>
        </w:rPr>
      </w:pPr>
      <w:r w:rsidRPr="00806875">
        <w:rPr>
          <w:rFonts w:ascii="Arial" w:hAnsi="Arial" w:cs="Arial"/>
          <w:bCs/>
        </w:rPr>
        <w:t>L’</w:t>
      </w:r>
      <w:proofErr w:type="spellStart"/>
      <w:r w:rsidRPr="00806875">
        <w:rPr>
          <w:rFonts w:ascii="Arial" w:hAnsi="Arial" w:cs="Arial"/>
          <w:bCs/>
        </w:rPr>
        <w:t>inclusività</w:t>
      </w:r>
      <w:proofErr w:type="spellEnd"/>
      <w:r w:rsidRPr="00806875">
        <w:rPr>
          <w:rFonts w:ascii="Arial" w:hAnsi="Arial" w:cs="Arial"/>
          <w:bCs/>
        </w:rPr>
        <w:t xml:space="preserve"> è</w:t>
      </w:r>
      <w:r>
        <w:rPr>
          <w:rFonts w:ascii="Arial" w:hAnsi="Arial" w:cs="Arial"/>
          <w:bCs/>
        </w:rPr>
        <w:t xml:space="preserve"> pure</w:t>
      </w:r>
      <w:r w:rsidRPr="00806875">
        <w:rPr>
          <w:rFonts w:ascii="Arial" w:hAnsi="Arial" w:cs="Arial"/>
          <w:bCs/>
        </w:rPr>
        <w:t xml:space="preserve"> l’anima che ispira </w:t>
      </w:r>
      <w:r w:rsidRPr="00806875">
        <w:rPr>
          <w:rFonts w:ascii="Arial" w:hAnsi="Arial" w:cs="Arial"/>
          <w:bCs/>
          <w:i/>
        </w:rPr>
        <w:t>Bloom in Nature</w:t>
      </w:r>
      <w:r w:rsidRPr="00806875">
        <w:rPr>
          <w:rFonts w:ascii="Arial" w:hAnsi="Arial" w:cs="Arial"/>
          <w:bCs/>
        </w:rPr>
        <w:t xml:space="preserve">, un’esperienza tra laboratorio e performance a cura dell’Associazione </w:t>
      </w:r>
      <w:proofErr w:type="spellStart"/>
      <w:r w:rsidRPr="00806875">
        <w:rPr>
          <w:rFonts w:ascii="Arial" w:hAnsi="Arial" w:cs="Arial"/>
          <w:bCs/>
        </w:rPr>
        <w:t>LiberamenteUnico</w:t>
      </w:r>
      <w:proofErr w:type="spellEnd"/>
      <w:r w:rsidRPr="00806875">
        <w:rPr>
          <w:rFonts w:ascii="Arial" w:hAnsi="Arial" w:cs="Arial"/>
          <w:bCs/>
        </w:rPr>
        <w:t>. Un pomeriggio di immersione nella natura, dove corpo, voce e percezioni si incontr</w:t>
      </w:r>
      <w:r>
        <w:rPr>
          <w:rFonts w:ascii="Arial" w:hAnsi="Arial" w:cs="Arial"/>
          <w:bCs/>
        </w:rPr>
        <w:t>er</w:t>
      </w:r>
      <w:r w:rsidRPr="00806875">
        <w:rPr>
          <w:rFonts w:ascii="Arial" w:hAnsi="Arial" w:cs="Arial"/>
          <w:bCs/>
        </w:rPr>
        <w:t>an</w:t>
      </w:r>
      <w:r>
        <w:rPr>
          <w:rFonts w:ascii="Arial" w:hAnsi="Arial" w:cs="Arial"/>
          <w:bCs/>
        </w:rPr>
        <w:t>n</w:t>
      </w:r>
      <w:r w:rsidRPr="00806875">
        <w:rPr>
          <w:rFonts w:ascii="Arial" w:hAnsi="Arial" w:cs="Arial"/>
          <w:bCs/>
        </w:rPr>
        <w:t>o nel “terzo paesaggio”.</w:t>
      </w:r>
      <w:r>
        <w:rPr>
          <w:rFonts w:ascii="Arial" w:hAnsi="Arial" w:cs="Arial"/>
          <w:bCs/>
        </w:rPr>
        <w:t xml:space="preserve"> </w:t>
      </w:r>
      <w:r w:rsidRPr="00806875">
        <w:rPr>
          <w:rFonts w:ascii="Arial" w:hAnsi="Arial" w:cs="Arial"/>
          <w:bCs/>
        </w:rPr>
        <w:t xml:space="preserve">Le pratiche sono pensate per accogliere </w:t>
      </w:r>
      <w:r w:rsidRPr="009C7709">
        <w:rPr>
          <w:rFonts w:ascii="Arial" w:hAnsi="Arial" w:cs="Arial"/>
          <w:bCs/>
        </w:rPr>
        <w:t>tutte le persone</w:t>
      </w:r>
      <w:r w:rsidRPr="00806875">
        <w:rPr>
          <w:rFonts w:ascii="Arial" w:hAnsi="Arial" w:cs="Arial"/>
          <w:bCs/>
        </w:rPr>
        <w:t xml:space="preserve">, indipendentemente da corpo, età o esperienza: </w:t>
      </w:r>
      <w:r>
        <w:rPr>
          <w:rFonts w:ascii="Arial" w:hAnsi="Arial" w:cs="Arial"/>
          <w:bCs/>
        </w:rPr>
        <w:t>u</w:t>
      </w:r>
      <w:r w:rsidRPr="00806875">
        <w:rPr>
          <w:rFonts w:ascii="Arial" w:hAnsi="Arial" w:cs="Arial"/>
          <w:bCs/>
        </w:rPr>
        <w:t>n invito a connettersi in modo profondo con sé stessi e con l’ambiente, attraverso l’ascolto, il movimento e la libertà di espressione, in un</w:t>
      </w:r>
      <w:r>
        <w:rPr>
          <w:rFonts w:ascii="Arial" w:hAnsi="Arial" w:cs="Arial"/>
          <w:bCs/>
        </w:rPr>
        <w:t xml:space="preserve">o spazio sicuro e </w:t>
      </w:r>
      <w:r w:rsidRPr="00806875">
        <w:rPr>
          <w:rFonts w:ascii="Arial" w:hAnsi="Arial" w:cs="Arial"/>
          <w:bCs/>
        </w:rPr>
        <w:t>accogliente</w:t>
      </w:r>
      <w:r>
        <w:rPr>
          <w:rFonts w:ascii="Arial" w:hAnsi="Arial" w:cs="Arial"/>
          <w:bCs/>
        </w:rPr>
        <w:t xml:space="preserve"> per chiunque (s</w:t>
      </w:r>
      <w:r w:rsidRPr="00E61977">
        <w:rPr>
          <w:rFonts w:ascii="Arial" w:hAnsi="Arial" w:cs="Arial"/>
          <w:bCs/>
        </w:rPr>
        <w:t xml:space="preserve">abato 18 ottobre </w:t>
      </w:r>
      <w:r>
        <w:rPr>
          <w:rFonts w:ascii="Arial" w:hAnsi="Arial" w:cs="Arial"/>
          <w:bCs/>
        </w:rPr>
        <w:t>dalle</w:t>
      </w:r>
      <w:r w:rsidRPr="00E61977">
        <w:rPr>
          <w:rFonts w:ascii="Arial" w:hAnsi="Arial" w:cs="Arial"/>
          <w:bCs/>
        </w:rPr>
        <w:t xml:space="preserve"> 10.00</w:t>
      </w:r>
      <w:r>
        <w:rPr>
          <w:rFonts w:ascii="Arial" w:hAnsi="Arial" w:cs="Arial"/>
          <w:bCs/>
        </w:rPr>
        <w:t xml:space="preserve"> alle </w:t>
      </w:r>
      <w:r w:rsidRPr="00E61977">
        <w:rPr>
          <w:rFonts w:ascii="Arial" w:hAnsi="Arial" w:cs="Arial"/>
          <w:bCs/>
        </w:rPr>
        <w:t>14.00</w:t>
      </w:r>
      <w:r>
        <w:rPr>
          <w:rFonts w:ascii="Arial" w:hAnsi="Arial" w:cs="Arial"/>
          <w:bCs/>
        </w:rPr>
        <w:t>).</w:t>
      </w:r>
    </w:p>
    <w:p w14:paraId="7AC60C3C" w14:textId="7F6E1918" w:rsidR="00D742E0" w:rsidRDefault="008216C3" w:rsidP="00765E8D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rassegna vedrà</w:t>
      </w:r>
      <w:r w:rsidR="00127ACC">
        <w:rPr>
          <w:rFonts w:ascii="Arial" w:hAnsi="Arial" w:cs="Arial"/>
          <w:bCs/>
        </w:rPr>
        <w:t xml:space="preserve"> protagonista</w:t>
      </w:r>
      <w:r w:rsidR="00220171" w:rsidRPr="00220171">
        <w:rPr>
          <w:rFonts w:ascii="Arial" w:hAnsi="Arial" w:cs="Arial"/>
          <w:bCs/>
        </w:rPr>
        <w:t xml:space="preserve"> </w:t>
      </w:r>
      <w:r w:rsidR="00D742E0">
        <w:rPr>
          <w:rFonts w:ascii="Arial" w:hAnsi="Arial" w:cs="Arial"/>
          <w:bCs/>
        </w:rPr>
        <w:t>anche la</w:t>
      </w:r>
      <w:r w:rsidR="00D742E0" w:rsidRPr="00220171">
        <w:rPr>
          <w:rFonts w:ascii="Arial" w:hAnsi="Arial" w:cs="Arial"/>
          <w:bCs/>
        </w:rPr>
        <w:t xml:space="preserve"> musica</w:t>
      </w:r>
      <w:r w:rsidR="00D742E0">
        <w:rPr>
          <w:rFonts w:ascii="Arial" w:hAnsi="Arial" w:cs="Arial"/>
          <w:bCs/>
        </w:rPr>
        <w:t>,</w:t>
      </w:r>
      <w:r w:rsidR="00D742E0" w:rsidRPr="00220171">
        <w:rPr>
          <w:rFonts w:ascii="Arial" w:hAnsi="Arial" w:cs="Arial"/>
          <w:bCs/>
        </w:rPr>
        <w:t xml:space="preserve"> </w:t>
      </w:r>
      <w:r w:rsidR="00F138E9">
        <w:rPr>
          <w:rFonts w:ascii="Arial" w:hAnsi="Arial" w:cs="Arial"/>
          <w:bCs/>
        </w:rPr>
        <w:t>in</w:t>
      </w:r>
      <w:r w:rsidR="00127ACC">
        <w:rPr>
          <w:rFonts w:ascii="Arial" w:hAnsi="Arial" w:cs="Arial"/>
          <w:bCs/>
        </w:rPr>
        <w:t xml:space="preserve"> tante</w:t>
      </w:r>
      <w:r w:rsidR="00220171" w:rsidRPr="00220171">
        <w:rPr>
          <w:rFonts w:ascii="Arial" w:hAnsi="Arial" w:cs="Arial"/>
          <w:bCs/>
        </w:rPr>
        <w:t xml:space="preserve"> sfumature</w:t>
      </w:r>
      <w:r w:rsidR="00D742E0">
        <w:rPr>
          <w:rFonts w:ascii="Arial" w:hAnsi="Arial" w:cs="Arial"/>
          <w:bCs/>
        </w:rPr>
        <w:t>.</w:t>
      </w:r>
      <w:r w:rsidR="00127ACC">
        <w:rPr>
          <w:rFonts w:ascii="Arial" w:hAnsi="Arial" w:cs="Arial"/>
          <w:bCs/>
        </w:rPr>
        <w:t xml:space="preserve"> </w:t>
      </w:r>
      <w:r w:rsidR="00D742E0">
        <w:rPr>
          <w:rFonts w:ascii="Arial" w:hAnsi="Arial" w:cs="Arial"/>
          <w:bCs/>
        </w:rPr>
        <w:t>L</w:t>
      </w:r>
      <w:r w:rsidR="00127ACC" w:rsidRPr="00220171">
        <w:rPr>
          <w:rFonts w:ascii="Arial" w:hAnsi="Arial" w:cs="Arial"/>
          <w:bCs/>
        </w:rPr>
        <w:t xml:space="preserve">a IV edizione </w:t>
      </w:r>
      <w:r w:rsidR="000F3324">
        <w:rPr>
          <w:rFonts w:ascii="Arial" w:hAnsi="Arial" w:cs="Arial"/>
          <w:bCs/>
        </w:rPr>
        <w:t>del</w:t>
      </w:r>
      <w:r w:rsidR="00220171" w:rsidRPr="00220171">
        <w:rPr>
          <w:rFonts w:ascii="Arial" w:hAnsi="Arial" w:cs="Arial"/>
          <w:bCs/>
        </w:rPr>
        <w:t xml:space="preserve"> </w:t>
      </w:r>
      <w:proofErr w:type="spellStart"/>
      <w:r w:rsidR="00220171" w:rsidRPr="000F3324">
        <w:rPr>
          <w:rFonts w:ascii="Arial" w:hAnsi="Arial" w:cs="Arial"/>
          <w:bCs/>
          <w:i/>
          <w:iCs/>
        </w:rPr>
        <w:t>Turin</w:t>
      </w:r>
      <w:proofErr w:type="spellEnd"/>
      <w:r w:rsidR="00220171" w:rsidRPr="000F3324">
        <w:rPr>
          <w:rFonts w:ascii="Arial" w:hAnsi="Arial" w:cs="Arial"/>
          <w:bCs/>
          <w:i/>
          <w:iCs/>
        </w:rPr>
        <w:t xml:space="preserve"> </w:t>
      </w:r>
      <w:proofErr w:type="spellStart"/>
      <w:r w:rsidR="00220171" w:rsidRPr="000F3324">
        <w:rPr>
          <w:rFonts w:ascii="Arial" w:hAnsi="Arial" w:cs="Arial"/>
          <w:bCs/>
          <w:i/>
          <w:iCs/>
        </w:rPr>
        <w:t>Baroque</w:t>
      </w:r>
      <w:proofErr w:type="spellEnd"/>
      <w:r w:rsidR="00220171" w:rsidRPr="000F3324">
        <w:rPr>
          <w:rFonts w:ascii="Arial" w:hAnsi="Arial" w:cs="Arial"/>
          <w:bCs/>
          <w:i/>
          <w:iCs/>
        </w:rPr>
        <w:t xml:space="preserve"> Music Festival</w:t>
      </w:r>
      <w:r w:rsidR="00220171" w:rsidRPr="00220171">
        <w:rPr>
          <w:rFonts w:ascii="Arial" w:hAnsi="Arial" w:cs="Arial"/>
          <w:bCs/>
        </w:rPr>
        <w:t xml:space="preserve"> porterà il barocco tedesco nel Salone d’Onore, in collaborazione con l’Accademia del Santo Spirito</w:t>
      </w:r>
      <w:r w:rsidR="00D742E0">
        <w:rPr>
          <w:rFonts w:ascii="Arial" w:hAnsi="Arial" w:cs="Arial"/>
          <w:bCs/>
        </w:rPr>
        <w:t>, mentre</w:t>
      </w:r>
      <w:r w:rsidR="00127ACC">
        <w:rPr>
          <w:rFonts w:ascii="Arial" w:hAnsi="Arial" w:cs="Arial"/>
          <w:bCs/>
        </w:rPr>
        <w:t xml:space="preserve"> la </w:t>
      </w:r>
      <w:r w:rsidR="00220171" w:rsidRPr="00220171">
        <w:rPr>
          <w:rFonts w:ascii="Arial" w:hAnsi="Arial" w:cs="Arial"/>
          <w:bCs/>
        </w:rPr>
        <w:t xml:space="preserve">performance </w:t>
      </w:r>
      <w:proofErr w:type="spellStart"/>
      <w:r w:rsidR="00220171" w:rsidRPr="00127ACC">
        <w:rPr>
          <w:rFonts w:ascii="Arial" w:hAnsi="Arial" w:cs="Arial"/>
          <w:bCs/>
          <w:i/>
        </w:rPr>
        <w:t>Chora</w:t>
      </w:r>
      <w:proofErr w:type="spellEnd"/>
      <w:r w:rsidR="00220171" w:rsidRPr="00220171">
        <w:rPr>
          <w:rFonts w:ascii="Arial" w:hAnsi="Arial" w:cs="Arial"/>
          <w:bCs/>
        </w:rPr>
        <w:t xml:space="preserve"> di Marco Cordero, con i Giovani Cantori di Torino e Carlo Pavese, in collaborazione con </w:t>
      </w:r>
      <w:r w:rsidR="00220171" w:rsidRPr="00127ACC">
        <w:rPr>
          <w:rFonts w:ascii="Arial" w:hAnsi="Arial" w:cs="Arial"/>
          <w:bCs/>
        </w:rPr>
        <w:t xml:space="preserve">l’Accademia Albertina di Belle Arti, risuonerà nella Cappella della Facoltà Teologica </w:t>
      </w:r>
      <w:r w:rsidR="00D742E0">
        <w:rPr>
          <w:rFonts w:ascii="Arial" w:hAnsi="Arial" w:cs="Arial"/>
          <w:bCs/>
        </w:rPr>
        <w:t>per la</w:t>
      </w:r>
      <w:r w:rsidR="009B45A4">
        <w:rPr>
          <w:rFonts w:ascii="Arial" w:hAnsi="Arial" w:cs="Arial"/>
          <w:bCs/>
        </w:rPr>
        <w:t xml:space="preserve"> </w:t>
      </w:r>
      <w:r w:rsidR="004D5D74">
        <w:rPr>
          <w:rFonts w:ascii="Arial" w:hAnsi="Arial" w:cs="Arial"/>
          <w:bCs/>
        </w:rPr>
        <w:t xml:space="preserve">Torino Art Week </w:t>
      </w:r>
      <w:r w:rsidR="00127ACC" w:rsidRPr="00127ACC">
        <w:rPr>
          <w:rFonts w:ascii="Arial" w:hAnsi="Arial" w:cs="Arial"/>
          <w:bCs/>
        </w:rPr>
        <w:t>(lunedì 27 ottobre alle 17.30)</w:t>
      </w:r>
      <w:r w:rsidR="00D742E0">
        <w:rPr>
          <w:rFonts w:ascii="Arial" w:hAnsi="Arial" w:cs="Arial"/>
          <w:bCs/>
        </w:rPr>
        <w:t>.</w:t>
      </w:r>
    </w:p>
    <w:p w14:paraId="3B317D6A" w14:textId="271E515C" w:rsidR="00D742E0" w:rsidRDefault="00D742E0" w:rsidP="00D742E0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Inoltre in occasione del </w:t>
      </w:r>
      <w:proofErr w:type="spellStart"/>
      <w:r>
        <w:rPr>
          <w:rFonts w:ascii="Arial" w:hAnsi="Arial" w:cs="Arial"/>
          <w:bCs/>
        </w:rPr>
        <w:t>finissage</w:t>
      </w:r>
      <w:proofErr w:type="spellEnd"/>
      <w:r>
        <w:rPr>
          <w:rFonts w:ascii="Arial" w:hAnsi="Arial" w:cs="Arial"/>
          <w:bCs/>
        </w:rPr>
        <w:t xml:space="preserve">, </w:t>
      </w:r>
      <w:r w:rsidRPr="00671158">
        <w:rPr>
          <w:rFonts w:ascii="Arial" w:hAnsi="Arial" w:cs="Arial"/>
          <w:b/>
          <w:bCs/>
        </w:rPr>
        <w:t>sabato 8 novembre</w:t>
      </w:r>
      <w:r>
        <w:rPr>
          <w:rFonts w:ascii="Arial" w:hAnsi="Arial" w:cs="Arial"/>
          <w:bCs/>
        </w:rPr>
        <w:t xml:space="preserve"> </w:t>
      </w:r>
      <w:r w:rsidR="008216C3">
        <w:rPr>
          <w:rFonts w:ascii="Arial" w:hAnsi="Arial" w:cs="Arial"/>
          <w:bCs/>
        </w:rPr>
        <w:t xml:space="preserve">il Salone d’Onore </w:t>
      </w:r>
      <w:r w:rsidR="00CB0CA7">
        <w:rPr>
          <w:rFonts w:ascii="Arial" w:hAnsi="Arial" w:cs="Arial"/>
          <w:bCs/>
        </w:rPr>
        <w:t>farà da</w:t>
      </w:r>
      <w:r w:rsidR="008216C3">
        <w:rPr>
          <w:rFonts w:ascii="Arial" w:hAnsi="Arial" w:cs="Arial"/>
          <w:bCs/>
        </w:rPr>
        <w:t xml:space="preserve"> scenografia </w:t>
      </w:r>
      <w:r w:rsidR="00FE620C">
        <w:rPr>
          <w:rFonts w:ascii="Arial" w:hAnsi="Arial" w:cs="Arial"/>
          <w:bCs/>
        </w:rPr>
        <w:t>a</w:t>
      </w:r>
      <w:r w:rsidR="008216C3">
        <w:rPr>
          <w:rFonts w:ascii="Arial" w:hAnsi="Arial" w:cs="Arial"/>
          <w:bCs/>
        </w:rPr>
        <w:t>l</w:t>
      </w:r>
      <w:r w:rsidRPr="008216C3">
        <w:rPr>
          <w:rFonts w:ascii="Arial" w:hAnsi="Arial" w:cs="Arial"/>
          <w:bCs/>
        </w:rPr>
        <w:t>le</w:t>
      </w:r>
      <w:r w:rsidRPr="00220171">
        <w:rPr>
          <w:rFonts w:ascii="Arial" w:hAnsi="Arial" w:cs="Arial"/>
          <w:bCs/>
        </w:rPr>
        <w:t xml:space="preserve"> sonorità evocative di Cecilia </w:t>
      </w:r>
      <w:proofErr w:type="spellStart"/>
      <w:r w:rsidRPr="00220171">
        <w:rPr>
          <w:rFonts w:ascii="Arial" w:hAnsi="Arial" w:cs="Arial"/>
          <w:bCs/>
        </w:rPr>
        <w:t>Lasagno</w:t>
      </w:r>
      <w:proofErr w:type="spellEnd"/>
      <w:r w:rsidRPr="00220171">
        <w:rPr>
          <w:rFonts w:ascii="Arial" w:hAnsi="Arial" w:cs="Arial"/>
          <w:bCs/>
        </w:rPr>
        <w:t xml:space="preserve"> e Simone Garino</w:t>
      </w:r>
      <w:r w:rsidR="00CB0CA7">
        <w:rPr>
          <w:rFonts w:ascii="Arial" w:hAnsi="Arial" w:cs="Arial"/>
          <w:bCs/>
        </w:rPr>
        <w:t>. N</w:t>
      </w:r>
      <w:r w:rsidR="008216C3">
        <w:rPr>
          <w:rFonts w:ascii="Arial" w:hAnsi="Arial" w:cs="Arial"/>
          <w:bCs/>
        </w:rPr>
        <w:t xml:space="preserve">el corso della serata </w:t>
      </w:r>
      <w:r>
        <w:rPr>
          <w:rFonts w:ascii="Arial" w:hAnsi="Arial" w:cs="Arial"/>
          <w:bCs/>
        </w:rPr>
        <w:t xml:space="preserve">si terranno la </w:t>
      </w:r>
      <w:r w:rsidRPr="00671158">
        <w:rPr>
          <w:rFonts w:ascii="Arial" w:hAnsi="Arial" w:cs="Arial"/>
          <w:b/>
          <w:bCs/>
        </w:rPr>
        <w:t xml:space="preserve">presentazione dei </w:t>
      </w:r>
      <w:r w:rsidRPr="00CD7098">
        <w:rPr>
          <w:rFonts w:ascii="Arial" w:hAnsi="Arial" w:cs="Arial"/>
          <w:b/>
          <w:bCs/>
        </w:rPr>
        <w:t xml:space="preserve">cataloghi </w:t>
      </w:r>
      <w:r w:rsidRPr="00CD7098">
        <w:rPr>
          <w:rFonts w:ascii="Arial" w:hAnsi="Arial" w:cs="Arial"/>
          <w:bCs/>
        </w:rPr>
        <w:t xml:space="preserve">delle mostre, pubblicati da </w:t>
      </w:r>
      <w:proofErr w:type="spellStart"/>
      <w:r w:rsidRPr="00CD7098">
        <w:rPr>
          <w:rFonts w:ascii="Arial" w:hAnsi="Arial" w:cs="Arial"/>
          <w:bCs/>
        </w:rPr>
        <w:t>Prinp</w:t>
      </w:r>
      <w:proofErr w:type="spellEnd"/>
      <w:r w:rsidRPr="00CD7098">
        <w:rPr>
          <w:rFonts w:ascii="Arial" w:hAnsi="Arial" w:cs="Arial"/>
          <w:bCs/>
        </w:rPr>
        <w:t xml:space="preserve"> Editore in versione bilingue (italiano e inglese)</w:t>
      </w:r>
      <w:r>
        <w:rPr>
          <w:rFonts w:ascii="Arial" w:hAnsi="Arial" w:cs="Arial"/>
          <w:bCs/>
        </w:rPr>
        <w:t>,</w:t>
      </w:r>
      <w:r w:rsidRPr="00671158">
        <w:rPr>
          <w:rFonts w:ascii="Arial" w:hAnsi="Arial" w:cs="Arial"/>
          <w:bCs/>
        </w:rPr>
        <w:t xml:space="preserve"> e </w:t>
      </w:r>
      <w:r>
        <w:rPr>
          <w:rFonts w:ascii="Arial" w:hAnsi="Arial" w:cs="Arial"/>
          <w:bCs/>
        </w:rPr>
        <w:t>l’</w:t>
      </w:r>
      <w:r w:rsidRPr="00D742E0">
        <w:rPr>
          <w:rFonts w:ascii="Arial" w:hAnsi="Arial" w:cs="Arial"/>
          <w:b/>
          <w:bCs/>
        </w:rPr>
        <w:t>ina</w:t>
      </w:r>
      <w:r>
        <w:rPr>
          <w:rFonts w:ascii="Arial" w:hAnsi="Arial" w:cs="Arial"/>
          <w:b/>
          <w:bCs/>
        </w:rPr>
        <w:t>u</w:t>
      </w:r>
      <w:r w:rsidRPr="00D742E0">
        <w:rPr>
          <w:rFonts w:ascii="Arial" w:hAnsi="Arial" w:cs="Arial"/>
          <w:b/>
          <w:bCs/>
        </w:rPr>
        <w:t>gurazione</w:t>
      </w:r>
      <w:r w:rsidRPr="00671158">
        <w:rPr>
          <w:rFonts w:ascii="Arial" w:hAnsi="Arial" w:cs="Arial"/>
          <w:bCs/>
        </w:rPr>
        <w:t xml:space="preserve"> </w:t>
      </w:r>
      <w:r w:rsidR="00B345BE">
        <w:rPr>
          <w:rFonts w:ascii="Arial" w:hAnsi="Arial" w:cs="Arial"/>
          <w:bCs/>
        </w:rPr>
        <w:t>del</w:t>
      </w:r>
      <w:r w:rsidRPr="00671158">
        <w:rPr>
          <w:rFonts w:ascii="Arial" w:hAnsi="Arial" w:cs="Arial"/>
          <w:bCs/>
        </w:rPr>
        <w:t xml:space="preserve">la </w:t>
      </w:r>
      <w:r w:rsidRPr="00D742E0">
        <w:rPr>
          <w:rFonts w:ascii="Arial" w:hAnsi="Arial" w:cs="Arial"/>
          <w:b/>
          <w:bCs/>
        </w:rPr>
        <w:t>collezione permanente d’arte contemporanea</w:t>
      </w:r>
      <w:r w:rsidRPr="00671158">
        <w:rPr>
          <w:rFonts w:ascii="Arial" w:hAnsi="Arial" w:cs="Arial"/>
          <w:bCs/>
        </w:rPr>
        <w:t xml:space="preserve"> di Villa della Regina, alla presenza degli artisti che hanno esposto nel corso dell’anno: Massimo </w:t>
      </w:r>
      <w:proofErr w:type="spellStart"/>
      <w:r w:rsidRPr="00671158">
        <w:rPr>
          <w:rFonts w:ascii="Arial" w:hAnsi="Arial" w:cs="Arial"/>
          <w:bCs/>
        </w:rPr>
        <w:t>Giannoni</w:t>
      </w:r>
      <w:proofErr w:type="spellEnd"/>
      <w:r w:rsidRPr="00671158">
        <w:rPr>
          <w:rFonts w:ascii="Arial" w:hAnsi="Arial" w:cs="Arial"/>
          <w:bCs/>
        </w:rPr>
        <w:t>, Paolo Gubinelli e Marco Cordero.</w:t>
      </w:r>
      <w:r>
        <w:rPr>
          <w:rFonts w:ascii="Arial" w:hAnsi="Arial" w:cs="Arial"/>
          <w:bCs/>
        </w:rPr>
        <w:t xml:space="preserve"> </w:t>
      </w:r>
    </w:p>
    <w:p w14:paraId="22917078" w14:textId="7990B1F0" w:rsidR="00C516BC" w:rsidRPr="00C516BC" w:rsidRDefault="00C516BC" w:rsidP="00765E8D">
      <w:pPr>
        <w:spacing w:after="0" w:line="360" w:lineRule="auto"/>
        <w:jc w:val="both"/>
        <w:rPr>
          <w:rFonts w:ascii="Arial" w:hAnsi="Arial" w:cs="Arial"/>
          <w:bCs/>
        </w:rPr>
      </w:pPr>
      <w:r w:rsidRPr="00C516BC">
        <w:rPr>
          <w:rFonts w:ascii="Arial" w:hAnsi="Arial" w:cs="Arial"/>
          <w:bCs/>
        </w:rPr>
        <w:t>Da sogno arcadico a spazio vivo e condiviso</w:t>
      </w:r>
      <w:r>
        <w:rPr>
          <w:rFonts w:ascii="Arial" w:hAnsi="Arial" w:cs="Arial"/>
          <w:bCs/>
        </w:rPr>
        <w:t>, c</w:t>
      </w:r>
      <w:r w:rsidRPr="00C516BC">
        <w:rPr>
          <w:rFonts w:ascii="Arial" w:hAnsi="Arial" w:cs="Arial"/>
          <w:bCs/>
        </w:rPr>
        <w:t>on QU.EEN Villa della Regina si trasform</w:t>
      </w:r>
      <w:r w:rsidR="00C24666">
        <w:rPr>
          <w:rFonts w:ascii="Arial" w:hAnsi="Arial" w:cs="Arial"/>
          <w:bCs/>
        </w:rPr>
        <w:t>a</w:t>
      </w:r>
      <w:r w:rsidRPr="00C516BC">
        <w:rPr>
          <w:rFonts w:ascii="Arial" w:hAnsi="Arial" w:cs="Arial"/>
          <w:bCs/>
        </w:rPr>
        <w:t xml:space="preserve"> in un laboratorio di idee e visioni</w:t>
      </w:r>
      <w:r>
        <w:rPr>
          <w:rFonts w:ascii="Arial" w:hAnsi="Arial" w:cs="Arial"/>
          <w:bCs/>
        </w:rPr>
        <w:t xml:space="preserve">: </w:t>
      </w:r>
      <w:r w:rsidRPr="00C516BC">
        <w:rPr>
          <w:rFonts w:ascii="Arial" w:hAnsi="Arial" w:cs="Arial"/>
          <w:bCs/>
        </w:rPr>
        <w:t>custode di storia</w:t>
      </w:r>
      <w:r>
        <w:rPr>
          <w:rFonts w:ascii="Arial" w:hAnsi="Arial" w:cs="Arial"/>
          <w:bCs/>
        </w:rPr>
        <w:t xml:space="preserve"> e </w:t>
      </w:r>
      <w:r w:rsidRPr="00C516BC">
        <w:rPr>
          <w:rFonts w:ascii="Arial" w:hAnsi="Arial" w:cs="Arial"/>
          <w:bCs/>
        </w:rPr>
        <w:t xml:space="preserve">cuore pulsante di nuove narrazioni. Dal suo passato di residenza </w:t>
      </w:r>
      <w:r>
        <w:rPr>
          <w:rFonts w:ascii="Arial" w:hAnsi="Arial" w:cs="Arial"/>
          <w:bCs/>
        </w:rPr>
        <w:t>reale</w:t>
      </w:r>
      <w:r w:rsidRPr="00C516BC">
        <w:rPr>
          <w:rFonts w:ascii="Arial" w:hAnsi="Arial" w:cs="Arial"/>
          <w:bCs/>
        </w:rPr>
        <w:t xml:space="preserve"> con giardini e aree agricole, emerge oggi un luogo dove il museo non è più solo contenitore, ma </w:t>
      </w:r>
      <w:r w:rsidR="00C24666">
        <w:rPr>
          <w:rFonts w:ascii="Arial" w:hAnsi="Arial" w:cs="Arial"/>
          <w:bCs/>
        </w:rPr>
        <w:t xml:space="preserve">diventa anche </w:t>
      </w:r>
      <w:r w:rsidRPr="00C516BC">
        <w:rPr>
          <w:rFonts w:ascii="Arial" w:hAnsi="Arial" w:cs="Arial"/>
          <w:bCs/>
        </w:rPr>
        <w:t>motore di esperienze culturali ampie, partecipate e sostenibili. Un invito a rileggere il patrimonio con occhi nuovi, dove la natura incontra l’innovazione e la memoria si apre al futuro.</w:t>
      </w:r>
    </w:p>
    <w:p w14:paraId="38CA662B" w14:textId="77777777" w:rsidR="008D1998" w:rsidRDefault="008D1998" w:rsidP="00EF0A51">
      <w:pPr>
        <w:spacing w:after="0" w:line="240" w:lineRule="auto"/>
        <w:contextualSpacing/>
        <w:jc w:val="both"/>
        <w:rPr>
          <w:rFonts w:ascii="Arial" w:hAnsi="Arial" w:cs="Arial"/>
          <w:shd w:val="clear" w:color="auto" w:fill="FFFFFF"/>
        </w:rPr>
      </w:pPr>
    </w:p>
    <w:p w14:paraId="1E5FC861" w14:textId="5836E9AC" w:rsidR="008D1998" w:rsidRDefault="008D1998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380C9D0" w14:textId="1ECAF62C" w:rsidR="00B374CB" w:rsidRDefault="00B374CB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14:paraId="6B52C601" w14:textId="61831444" w:rsidR="00B374CB" w:rsidRDefault="00B374CB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CAD50F0" w14:textId="2006F808" w:rsidR="00B374CB" w:rsidRDefault="00B374CB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66613A9" w14:textId="77777777" w:rsidR="00B374CB" w:rsidRDefault="00B374CB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A072D2A" w14:textId="77777777" w:rsidR="008D1998" w:rsidRDefault="008D1998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E582530" w14:textId="5B96FA24" w:rsidR="00EF0A51" w:rsidRPr="004970B6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4970B6">
        <w:rPr>
          <w:rFonts w:ascii="Arial" w:hAnsi="Arial" w:cs="Arial"/>
          <w:b/>
          <w:sz w:val="18"/>
          <w:szCs w:val="18"/>
        </w:rPr>
        <w:t>Ministero della cultura</w:t>
      </w:r>
    </w:p>
    <w:p w14:paraId="1678DF5E" w14:textId="562A91D1" w:rsidR="005849A8" w:rsidRPr="004970B6" w:rsidRDefault="00EB31AE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4970B6">
        <w:rPr>
          <w:rFonts w:ascii="Arial" w:hAnsi="Arial" w:cs="Arial"/>
          <w:b/>
          <w:sz w:val="18"/>
          <w:szCs w:val="18"/>
        </w:rPr>
        <w:t xml:space="preserve">Residenze reali sabaude – Direzione regionale Musei nazionali </w:t>
      </w:r>
      <w:r w:rsidR="005849A8" w:rsidRPr="004970B6">
        <w:rPr>
          <w:rFonts w:ascii="Arial" w:hAnsi="Arial" w:cs="Arial"/>
          <w:b/>
          <w:sz w:val="18"/>
          <w:szCs w:val="18"/>
        </w:rPr>
        <w:t xml:space="preserve">Piemonte </w:t>
      </w:r>
    </w:p>
    <w:p w14:paraId="6A5CBA6C" w14:textId="2FCE3FF8" w:rsidR="00EF0A51" w:rsidRPr="004970B6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4970B6">
        <w:rPr>
          <w:rFonts w:ascii="Arial" w:hAnsi="Arial" w:cs="Arial"/>
          <w:b/>
          <w:sz w:val="18"/>
          <w:szCs w:val="18"/>
        </w:rPr>
        <w:t>Ufficio Comunicazione</w:t>
      </w:r>
    </w:p>
    <w:p w14:paraId="0268B6BA" w14:textId="77777777" w:rsidR="00EF0A51" w:rsidRPr="004970B6" w:rsidRDefault="00EF0A51" w:rsidP="00EF0A51">
      <w:pPr>
        <w:spacing w:after="0" w:line="240" w:lineRule="auto"/>
        <w:contextualSpacing/>
        <w:jc w:val="both"/>
        <w:rPr>
          <w:rFonts w:ascii="Arial" w:hAnsi="Arial" w:cs="Arial"/>
          <w:i/>
          <w:iCs/>
          <w:sz w:val="18"/>
          <w:szCs w:val="18"/>
        </w:rPr>
      </w:pPr>
      <w:r w:rsidRPr="004970B6">
        <w:rPr>
          <w:rFonts w:ascii="Arial" w:hAnsi="Arial" w:cs="Arial"/>
          <w:sz w:val="18"/>
          <w:szCs w:val="18"/>
        </w:rPr>
        <w:t>Maria D’</w:t>
      </w:r>
      <w:proofErr w:type="spellStart"/>
      <w:r w:rsidRPr="004970B6">
        <w:rPr>
          <w:rFonts w:ascii="Arial" w:hAnsi="Arial" w:cs="Arial"/>
          <w:sz w:val="18"/>
          <w:szCs w:val="18"/>
        </w:rPr>
        <w:t>Amuri</w:t>
      </w:r>
      <w:proofErr w:type="spellEnd"/>
      <w:r w:rsidRPr="004970B6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4970B6">
        <w:rPr>
          <w:rFonts w:ascii="Arial" w:hAnsi="Arial" w:cs="Arial"/>
          <w:i/>
          <w:iCs/>
          <w:sz w:val="18"/>
          <w:szCs w:val="18"/>
        </w:rPr>
        <w:t>resp</w:t>
      </w:r>
      <w:proofErr w:type="spellEnd"/>
      <w:r w:rsidRPr="004970B6">
        <w:rPr>
          <w:rFonts w:ascii="Arial" w:hAnsi="Arial" w:cs="Arial"/>
          <w:i/>
          <w:iCs/>
          <w:sz w:val="18"/>
          <w:szCs w:val="18"/>
        </w:rPr>
        <w:t>.</w:t>
      </w:r>
    </w:p>
    <w:p w14:paraId="293B3C10" w14:textId="22CFD0AC" w:rsidR="0030742F" w:rsidRPr="004970B6" w:rsidRDefault="0030742F" w:rsidP="00EF0A51">
      <w:pPr>
        <w:spacing w:after="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970B6">
        <w:rPr>
          <w:rFonts w:ascii="Arial" w:hAnsi="Arial" w:cs="Arial"/>
          <w:sz w:val="18"/>
          <w:szCs w:val="18"/>
        </w:rPr>
        <w:t>Diego Mirenghi</w:t>
      </w:r>
    </w:p>
    <w:p w14:paraId="7A1EF772" w14:textId="3E12DBA6" w:rsidR="00EF0A51" w:rsidRPr="004970B6" w:rsidRDefault="00036B25" w:rsidP="00EF0A51">
      <w:pPr>
        <w:spacing w:after="0" w:line="240" w:lineRule="auto"/>
        <w:contextualSpacing/>
        <w:jc w:val="both"/>
        <w:rPr>
          <w:rFonts w:ascii="Arial" w:hAnsi="Arial" w:cs="Arial"/>
          <w:sz w:val="18"/>
          <w:szCs w:val="18"/>
        </w:rPr>
      </w:pPr>
      <w:hyperlink r:id="rId8" w:history="1">
        <w:r w:rsidR="00B41428" w:rsidRPr="004970B6">
          <w:rPr>
            <w:rStyle w:val="Collegamentoipertestuale"/>
            <w:rFonts w:ascii="Arial" w:hAnsi="Arial" w:cs="Arial"/>
            <w:sz w:val="18"/>
            <w:szCs w:val="18"/>
          </w:rPr>
          <w:t>drm-pie.comunicazione@cultura.gov.it</w:t>
        </w:r>
      </w:hyperlink>
      <w:r w:rsidR="00EF0A51" w:rsidRPr="004970B6">
        <w:rPr>
          <w:rFonts w:ascii="Arial" w:hAnsi="Arial" w:cs="Arial"/>
          <w:sz w:val="18"/>
          <w:szCs w:val="18"/>
        </w:rPr>
        <w:t xml:space="preserve"> </w:t>
      </w:r>
      <w:r w:rsidR="00EF0A51" w:rsidRPr="004970B6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| </w:t>
      </w:r>
      <w:r w:rsidR="00EF0A51" w:rsidRPr="004970B6">
        <w:rPr>
          <w:rFonts w:ascii="Arial" w:hAnsi="Arial" w:cs="Arial"/>
          <w:sz w:val="18"/>
          <w:szCs w:val="18"/>
        </w:rPr>
        <w:t xml:space="preserve">011 5641717 </w:t>
      </w:r>
    </w:p>
    <w:p w14:paraId="4841C610" w14:textId="0089DCA0" w:rsidR="00EF0A51" w:rsidRPr="004970B6" w:rsidRDefault="00036B25" w:rsidP="00447093">
      <w:pPr>
        <w:spacing w:after="0" w:line="240" w:lineRule="auto"/>
        <w:contextualSpacing/>
        <w:jc w:val="both"/>
        <w:rPr>
          <w:rFonts w:ascii="Arial" w:hAnsi="Arial" w:cs="Arial"/>
          <w:sz w:val="18"/>
          <w:szCs w:val="18"/>
          <w:lang w:val="en-GB"/>
        </w:rPr>
      </w:pPr>
      <w:hyperlink r:id="rId9" w:history="1">
        <w:r w:rsidR="00EF0A51" w:rsidRPr="004970B6"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www.polomusealepiemonte.beniculturali.it</w:t>
        </w:r>
      </w:hyperlink>
      <w:r w:rsidR="00EF0A51" w:rsidRPr="004970B6">
        <w:rPr>
          <w:rFonts w:ascii="Arial" w:hAnsi="Arial" w:cs="Arial"/>
          <w:sz w:val="18"/>
          <w:szCs w:val="18"/>
          <w:lang w:val="en-GB"/>
        </w:rPr>
        <w:t xml:space="preserve"> </w:t>
      </w:r>
    </w:p>
    <w:sectPr w:rsidR="00EF0A51" w:rsidRPr="004970B6" w:rsidSect="004970B6">
      <w:pgSz w:w="11906" w:h="16838"/>
      <w:pgMar w:top="1134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AC"/>
    <w:rsid w:val="000062B8"/>
    <w:rsid w:val="0000770F"/>
    <w:rsid w:val="00007C90"/>
    <w:rsid w:val="000135FA"/>
    <w:rsid w:val="0001745C"/>
    <w:rsid w:val="00021F9B"/>
    <w:rsid w:val="000225C6"/>
    <w:rsid w:val="00025561"/>
    <w:rsid w:val="000260E7"/>
    <w:rsid w:val="0003299B"/>
    <w:rsid w:val="000365B5"/>
    <w:rsid w:val="00036B25"/>
    <w:rsid w:val="000413A4"/>
    <w:rsid w:val="000413FC"/>
    <w:rsid w:val="00046B26"/>
    <w:rsid w:val="0004724A"/>
    <w:rsid w:val="00050B0B"/>
    <w:rsid w:val="00057380"/>
    <w:rsid w:val="00062C7A"/>
    <w:rsid w:val="00066343"/>
    <w:rsid w:val="000668C4"/>
    <w:rsid w:val="0006745F"/>
    <w:rsid w:val="000677B6"/>
    <w:rsid w:val="00072EF9"/>
    <w:rsid w:val="00073144"/>
    <w:rsid w:val="00075DA0"/>
    <w:rsid w:val="000773C2"/>
    <w:rsid w:val="00081290"/>
    <w:rsid w:val="00081DEA"/>
    <w:rsid w:val="00082709"/>
    <w:rsid w:val="00087570"/>
    <w:rsid w:val="0009067E"/>
    <w:rsid w:val="00090CE3"/>
    <w:rsid w:val="00094A49"/>
    <w:rsid w:val="00095A3E"/>
    <w:rsid w:val="00096DDC"/>
    <w:rsid w:val="000A02AE"/>
    <w:rsid w:val="000A0A30"/>
    <w:rsid w:val="000A1D57"/>
    <w:rsid w:val="000A235C"/>
    <w:rsid w:val="000A34D3"/>
    <w:rsid w:val="000A666A"/>
    <w:rsid w:val="000B4404"/>
    <w:rsid w:val="000B451C"/>
    <w:rsid w:val="000B53A7"/>
    <w:rsid w:val="000B6392"/>
    <w:rsid w:val="000B63CE"/>
    <w:rsid w:val="000C3FF2"/>
    <w:rsid w:val="000C735B"/>
    <w:rsid w:val="000D02B8"/>
    <w:rsid w:val="000D3641"/>
    <w:rsid w:val="000D4107"/>
    <w:rsid w:val="000D5237"/>
    <w:rsid w:val="000E0073"/>
    <w:rsid w:val="000E2BEF"/>
    <w:rsid w:val="000E2F2A"/>
    <w:rsid w:val="000E55B6"/>
    <w:rsid w:val="000E6E31"/>
    <w:rsid w:val="000F2FD0"/>
    <w:rsid w:val="000F3324"/>
    <w:rsid w:val="000F5A82"/>
    <w:rsid w:val="001008A8"/>
    <w:rsid w:val="00102C83"/>
    <w:rsid w:val="00105622"/>
    <w:rsid w:val="00115907"/>
    <w:rsid w:val="00115E40"/>
    <w:rsid w:val="001213E8"/>
    <w:rsid w:val="00121D1D"/>
    <w:rsid w:val="00127ACC"/>
    <w:rsid w:val="00133F0D"/>
    <w:rsid w:val="00140D6C"/>
    <w:rsid w:val="00142229"/>
    <w:rsid w:val="0014484E"/>
    <w:rsid w:val="00145724"/>
    <w:rsid w:val="00145E13"/>
    <w:rsid w:val="00146202"/>
    <w:rsid w:val="00155A0F"/>
    <w:rsid w:val="001577D3"/>
    <w:rsid w:val="00160185"/>
    <w:rsid w:val="00160832"/>
    <w:rsid w:val="00161EAC"/>
    <w:rsid w:val="00161F24"/>
    <w:rsid w:val="00163674"/>
    <w:rsid w:val="001648AC"/>
    <w:rsid w:val="00164FCD"/>
    <w:rsid w:val="00165A29"/>
    <w:rsid w:val="001737B3"/>
    <w:rsid w:val="001764EB"/>
    <w:rsid w:val="00177928"/>
    <w:rsid w:val="00180466"/>
    <w:rsid w:val="001807E6"/>
    <w:rsid w:val="00182766"/>
    <w:rsid w:val="00183454"/>
    <w:rsid w:val="00186076"/>
    <w:rsid w:val="001861E6"/>
    <w:rsid w:val="00190C9F"/>
    <w:rsid w:val="00194F23"/>
    <w:rsid w:val="00195881"/>
    <w:rsid w:val="00196D83"/>
    <w:rsid w:val="00197DF1"/>
    <w:rsid w:val="001A31FC"/>
    <w:rsid w:val="001A35EB"/>
    <w:rsid w:val="001A39F6"/>
    <w:rsid w:val="001A3ECB"/>
    <w:rsid w:val="001B1037"/>
    <w:rsid w:val="001C0CDE"/>
    <w:rsid w:val="001C1709"/>
    <w:rsid w:val="001C3711"/>
    <w:rsid w:val="001C7DF7"/>
    <w:rsid w:val="001D07AD"/>
    <w:rsid w:val="001E44B9"/>
    <w:rsid w:val="001E57D6"/>
    <w:rsid w:val="001F0D7D"/>
    <w:rsid w:val="001F215C"/>
    <w:rsid w:val="001F625D"/>
    <w:rsid w:val="001F6E0F"/>
    <w:rsid w:val="00200FEA"/>
    <w:rsid w:val="00202C77"/>
    <w:rsid w:val="00210943"/>
    <w:rsid w:val="00210A8C"/>
    <w:rsid w:val="00211E59"/>
    <w:rsid w:val="0021431B"/>
    <w:rsid w:val="00214916"/>
    <w:rsid w:val="00217357"/>
    <w:rsid w:val="00220171"/>
    <w:rsid w:val="0022145F"/>
    <w:rsid w:val="00222F4B"/>
    <w:rsid w:val="0022535B"/>
    <w:rsid w:val="00225DCE"/>
    <w:rsid w:val="002279C2"/>
    <w:rsid w:val="0023020B"/>
    <w:rsid w:val="00234DEA"/>
    <w:rsid w:val="0023513E"/>
    <w:rsid w:val="0023518B"/>
    <w:rsid w:val="00240595"/>
    <w:rsid w:val="002407E1"/>
    <w:rsid w:val="00242D0D"/>
    <w:rsid w:val="00244AD6"/>
    <w:rsid w:val="00244F43"/>
    <w:rsid w:val="00247160"/>
    <w:rsid w:val="0024776A"/>
    <w:rsid w:val="00247FCE"/>
    <w:rsid w:val="00254F38"/>
    <w:rsid w:val="0025528C"/>
    <w:rsid w:val="00255592"/>
    <w:rsid w:val="00260CB3"/>
    <w:rsid w:val="002619EF"/>
    <w:rsid w:val="002652BC"/>
    <w:rsid w:val="0026734E"/>
    <w:rsid w:val="0027336C"/>
    <w:rsid w:val="00273B11"/>
    <w:rsid w:val="00277A24"/>
    <w:rsid w:val="00282D74"/>
    <w:rsid w:val="002832CF"/>
    <w:rsid w:val="00290409"/>
    <w:rsid w:val="00295F7A"/>
    <w:rsid w:val="002970F0"/>
    <w:rsid w:val="002A0A09"/>
    <w:rsid w:val="002A149E"/>
    <w:rsid w:val="002A33DC"/>
    <w:rsid w:val="002A61C7"/>
    <w:rsid w:val="002A62DE"/>
    <w:rsid w:val="002A643F"/>
    <w:rsid w:val="002B5FCB"/>
    <w:rsid w:val="002C204E"/>
    <w:rsid w:val="002C2655"/>
    <w:rsid w:val="002C318C"/>
    <w:rsid w:val="002C4657"/>
    <w:rsid w:val="002C7579"/>
    <w:rsid w:val="002D40EA"/>
    <w:rsid w:val="002D5D8D"/>
    <w:rsid w:val="002D60F5"/>
    <w:rsid w:val="002E033D"/>
    <w:rsid w:val="002E20F8"/>
    <w:rsid w:val="002E3935"/>
    <w:rsid w:val="002E5211"/>
    <w:rsid w:val="002E7E0C"/>
    <w:rsid w:val="002F2C4D"/>
    <w:rsid w:val="002F2D6A"/>
    <w:rsid w:val="002F6B7E"/>
    <w:rsid w:val="002F7932"/>
    <w:rsid w:val="0030244C"/>
    <w:rsid w:val="003027A5"/>
    <w:rsid w:val="00303352"/>
    <w:rsid w:val="00303541"/>
    <w:rsid w:val="003037E4"/>
    <w:rsid w:val="0030742F"/>
    <w:rsid w:val="003120B1"/>
    <w:rsid w:val="00312EC2"/>
    <w:rsid w:val="00316AFC"/>
    <w:rsid w:val="00316DE7"/>
    <w:rsid w:val="003233B5"/>
    <w:rsid w:val="0032709D"/>
    <w:rsid w:val="0032755A"/>
    <w:rsid w:val="003315B0"/>
    <w:rsid w:val="003350D5"/>
    <w:rsid w:val="00343C25"/>
    <w:rsid w:val="00346F85"/>
    <w:rsid w:val="0034758C"/>
    <w:rsid w:val="00355366"/>
    <w:rsid w:val="00361A27"/>
    <w:rsid w:val="00361C22"/>
    <w:rsid w:val="00364578"/>
    <w:rsid w:val="00367A9B"/>
    <w:rsid w:val="00371CCA"/>
    <w:rsid w:val="003748D5"/>
    <w:rsid w:val="0037583E"/>
    <w:rsid w:val="0038677A"/>
    <w:rsid w:val="00390D86"/>
    <w:rsid w:val="00392D7A"/>
    <w:rsid w:val="00395E1B"/>
    <w:rsid w:val="003A1172"/>
    <w:rsid w:val="003A2C7A"/>
    <w:rsid w:val="003A43DC"/>
    <w:rsid w:val="003A7598"/>
    <w:rsid w:val="003B08BC"/>
    <w:rsid w:val="003B2A91"/>
    <w:rsid w:val="003B3EEE"/>
    <w:rsid w:val="003C23AB"/>
    <w:rsid w:val="003C3263"/>
    <w:rsid w:val="003C43F6"/>
    <w:rsid w:val="003C6688"/>
    <w:rsid w:val="003D026E"/>
    <w:rsid w:val="003D05AC"/>
    <w:rsid w:val="003D1009"/>
    <w:rsid w:val="003D1424"/>
    <w:rsid w:val="003D7300"/>
    <w:rsid w:val="003D7954"/>
    <w:rsid w:val="003E0BAB"/>
    <w:rsid w:val="003E1CEC"/>
    <w:rsid w:val="003E263F"/>
    <w:rsid w:val="003E6598"/>
    <w:rsid w:val="003E6628"/>
    <w:rsid w:val="003E79B6"/>
    <w:rsid w:val="003F1F4A"/>
    <w:rsid w:val="003F5BDE"/>
    <w:rsid w:val="00406293"/>
    <w:rsid w:val="0040664F"/>
    <w:rsid w:val="00407518"/>
    <w:rsid w:val="00413766"/>
    <w:rsid w:val="004143CA"/>
    <w:rsid w:val="00417923"/>
    <w:rsid w:val="00417D1C"/>
    <w:rsid w:val="00423AD2"/>
    <w:rsid w:val="00427CDA"/>
    <w:rsid w:val="00430A87"/>
    <w:rsid w:val="004360B0"/>
    <w:rsid w:val="00436239"/>
    <w:rsid w:val="00437A2A"/>
    <w:rsid w:val="00441346"/>
    <w:rsid w:val="004446C5"/>
    <w:rsid w:val="0044523B"/>
    <w:rsid w:val="00445EC8"/>
    <w:rsid w:val="00447093"/>
    <w:rsid w:val="0045084C"/>
    <w:rsid w:val="0045318A"/>
    <w:rsid w:val="00456A5F"/>
    <w:rsid w:val="00462F16"/>
    <w:rsid w:val="00467856"/>
    <w:rsid w:val="00470E3C"/>
    <w:rsid w:val="0047229D"/>
    <w:rsid w:val="00473C48"/>
    <w:rsid w:val="00474B38"/>
    <w:rsid w:val="00483A9C"/>
    <w:rsid w:val="004857DB"/>
    <w:rsid w:val="004904FD"/>
    <w:rsid w:val="004923BD"/>
    <w:rsid w:val="004970B6"/>
    <w:rsid w:val="004A2A8E"/>
    <w:rsid w:val="004A4EA3"/>
    <w:rsid w:val="004A5AE0"/>
    <w:rsid w:val="004A69DD"/>
    <w:rsid w:val="004A7966"/>
    <w:rsid w:val="004B3211"/>
    <w:rsid w:val="004B3A46"/>
    <w:rsid w:val="004C2232"/>
    <w:rsid w:val="004C3A8B"/>
    <w:rsid w:val="004C41E0"/>
    <w:rsid w:val="004C48A6"/>
    <w:rsid w:val="004D5947"/>
    <w:rsid w:val="004D5D74"/>
    <w:rsid w:val="004D63FA"/>
    <w:rsid w:val="004D6461"/>
    <w:rsid w:val="004D76E6"/>
    <w:rsid w:val="004E1CB4"/>
    <w:rsid w:val="004E5B82"/>
    <w:rsid w:val="004F5B06"/>
    <w:rsid w:val="00500AEA"/>
    <w:rsid w:val="00501A24"/>
    <w:rsid w:val="00501D95"/>
    <w:rsid w:val="00502487"/>
    <w:rsid w:val="00503ECC"/>
    <w:rsid w:val="00505519"/>
    <w:rsid w:val="00505539"/>
    <w:rsid w:val="0051025B"/>
    <w:rsid w:val="005118F9"/>
    <w:rsid w:val="00513095"/>
    <w:rsid w:val="005132DA"/>
    <w:rsid w:val="005221C2"/>
    <w:rsid w:val="005238DE"/>
    <w:rsid w:val="005260A3"/>
    <w:rsid w:val="00530F1D"/>
    <w:rsid w:val="0053226C"/>
    <w:rsid w:val="00535810"/>
    <w:rsid w:val="00537D66"/>
    <w:rsid w:val="005415FE"/>
    <w:rsid w:val="00543F53"/>
    <w:rsid w:val="00550451"/>
    <w:rsid w:val="005538DE"/>
    <w:rsid w:val="00554668"/>
    <w:rsid w:val="00555D35"/>
    <w:rsid w:val="005565DC"/>
    <w:rsid w:val="00565CEB"/>
    <w:rsid w:val="0057015B"/>
    <w:rsid w:val="005704EC"/>
    <w:rsid w:val="00573F88"/>
    <w:rsid w:val="005849A8"/>
    <w:rsid w:val="00584E3A"/>
    <w:rsid w:val="00586ECD"/>
    <w:rsid w:val="00587C21"/>
    <w:rsid w:val="00593A92"/>
    <w:rsid w:val="00593D42"/>
    <w:rsid w:val="00594555"/>
    <w:rsid w:val="00597590"/>
    <w:rsid w:val="00597827"/>
    <w:rsid w:val="005A77F9"/>
    <w:rsid w:val="005B0F08"/>
    <w:rsid w:val="005B3D29"/>
    <w:rsid w:val="005C2EAA"/>
    <w:rsid w:val="005D0022"/>
    <w:rsid w:val="005D51CD"/>
    <w:rsid w:val="005E0681"/>
    <w:rsid w:val="005E16FD"/>
    <w:rsid w:val="005E363E"/>
    <w:rsid w:val="005E58C9"/>
    <w:rsid w:val="005F2616"/>
    <w:rsid w:val="0060189F"/>
    <w:rsid w:val="006030B1"/>
    <w:rsid w:val="00603525"/>
    <w:rsid w:val="006047C5"/>
    <w:rsid w:val="0061799E"/>
    <w:rsid w:val="00617AA4"/>
    <w:rsid w:val="00620633"/>
    <w:rsid w:val="00627B53"/>
    <w:rsid w:val="006323A8"/>
    <w:rsid w:val="006350C9"/>
    <w:rsid w:val="00644743"/>
    <w:rsid w:val="0064610D"/>
    <w:rsid w:val="006463AA"/>
    <w:rsid w:val="00654075"/>
    <w:rsid w:val="00656D98"/>
    <w:rsid w:val="00661234"/>
    <w:rsid w:val="00662E18"/>
    <w:rsid w:val="006653EE"/>
    <w:rsid w:val="0066575A"/>
    <w:rsid w:val="006670F7"/>
    <w:rsid w:val="00671158"/>
    <w:rsid w:val="0067276F"/>
    <w:rsid w:val="006779DA"/>
    <w:rsid w:val="00677B2B"/>
    <w:rsid w:val="00683186"/>
    <w:rsid w:val="0068385D"/>
    <w:rsid w:val="00684594"/>
    <w:rsid w:val="00691CCC"/>
    <w:rsid w:val="006947BD"/>
    <w:rsid w:val="006A1510"/>
    <w:rsid w:val="006A169A"/>
    <w:rsid w:val="006A1EDF"/>
    <w:rsid w:val="006B23BC"/>
    <w:rsid w:val="006B289C"/>
    <w:rsid w:val="006C07D6"/>
    <w:rsid w:val="006C28AC"/>
    <w:rsid w:val="006C4FE0"/>
    <w:rsid w:val="006C549D"/>
    <w:rsid w:val="006D0AAF"/>
    <w:rsid w:val="006D3742"/>
    <w:rsid w:val="006D391E"/>
    <w:rsid w:val="006D5EFF"/>
    <w:rsid w:val="006D664A"/>
    <w:rsid w:val="006D6AAE"/>
    <w:rsid w:val="006E4897"/>
    <w:rsid w:val="007010EA"/>
    <w:rsid w:val="0070603B"/>
    <w:rsid w:val="00706F0B"/>
    <w:rsid w:val="00710EA2"/>
    <w:rsid w:val="007123C3"/>
    <w:rsid w:val="0071531D"/>
    <w:rsid w:val="007227AD"/>
    <w:rsid w:val="00725466"/>
    <w:rsid w:val="007336E9"/>
    <w:rsid w:val="0073732F"/>
    <w:rsid w:val="00743498"/>
    <w:rsid w:val="00744D21"/>
    <w:rsid w:val="00751A5C"/>
    <w:rsid w:val="00751EF3"/>
    <w:rsid w:val="00757A27"/>
    <w:rsid w:val="0076347B"/>
    <w:rsid w:val="00764349"/>
    <w:rsid w:val="00765E8D"/>
    <w:rsid w:val="00766715"/>
    <w:rsid w:val="00766A5F"/>
    <w:rsid w:val="00766C3F"/>
    <w:rsid w:val="00773575"/>
    <w:rsid w:val="007826EF"/>
    <w:rsid w:val="007914B1"/>
    <w:rsid w:val="00796ED1"/>
    <w:rsid w:val="007A054A"/>
    <w:rsid w:val="007A3095"/>
    <w:rsid w:val="007A469C"/>
    <w:rsid w:val="007A7D97"/>
    <w:rsid w:val="007B0718"/>
    <w:rsid w:val="007B0820"/>
    <w:rsid w:val="007B1F01"/>
    <w:rsid w:val="007B30F2"/>
    <w:rsid w:val="007B4598"/>
    <w:rsid w:val="007B7104"/>
    <w:rsid w:val="007B7BFB"/>
    <w:rsid w:val="007C0B2A"/>
    <w:rsid w:val="007C56B4"/>
    <w:rsid w:val="007C7810"/>
    <w:rsid w:val="007D3FCF"/>
    <w:rsid w:val="007D6138"/>
    <w:rsid w:val="007E3479"/>
    <w:rsid w:val="007E51CC"/>
    <w:rsid w:val="007E681A"/>
    <w:rsid w:val="007F1144"/>
    <w:rsid w:val="00802914"/>
    <w:rsid w:val="00806875"/>
    <w:rsid w:val="008154B0"/>
    <w:rsid w:val="008216C3"/>
    <w:rsid w:val="00823CF6"/>
    <w:rsid w:val="00824591"/>
    <w:rsid w:val="00832E03"/>
    <w:rsid w:val="00833AC2"/>
    <w:rsid w:val="008364C7"/>
    <w:rsid w:val="00836C5C"/>
    <w:rsid w:val="00837577"/>
    <w:rsid w:val="00842F8A"/>
    <w:rsid w:val="008433EA"/>
    <w:rsid w:val="008500BD"/>
    <w:rsid w:val="008548B9"/>
    <w:rsid w:val="008552C0"/>
    <w:rsid w:val="00855309"/>
    <w:rsid w:val="008575C9"/>
    <w:rsid w:val="00857E9E"/>
    <w:rsid w:val="008603C6"/>
    <w:rsid w:val="00860E7B"/>
    <w:rsid w:val="00864B73"/>
    <w:rsid w:val="00873680"/>
    <w:rsid w:val="008764B5"/>
    <w:rsid w:val="008811BA"/>
    <w:rsid w:val="008820EF"/>
    <w:rsid w:val="00884F90"/>
    <w:rsid w:val="0088749D"/>
    <w:rsid w:val="00887F5F"/>
    <w:rsid w:val="00890660"/>
    <w:rsid w:val="00892A98"/>
    <w:rsid w:val="00896D72"/>
    <w:rsid w:val="00897565"/>
    <w:rsid w:val="008A155A"/>
    <w:rsid w:val="008A7B72"/>
    <w:rsid w:val="008A7BDD"/>
    <w:rsid w:val="008B0CC6"/>
    <w:rsid w:val="008B33D7"/>
    <w:rsid w:val="008B43B5"/>
    <w:rsid w:val="008B6AF3"/>
    <w:rsid w:val="008B7D4E"/>
    <w:rsid w:val="008C2ECF"/>
    <w:rsid w:val="008C3A4E"/>
    <w:rsid w:val="008C6DE7"/>
    <w:rsid w:val="008D1566"/>
    <w:rsid w:val="008D1998"/>
    <w:rsid w:val="008D3F4E"/>
    <w:rsid w:val="008D79D2"/>
    <w:rsid w:val="008E110F"/>
    <w:rsid w:val="008E1ECA"/>
    <w:rsid w:val="008E2234"/>
    <w:rsid w:val="008E31AB"/>
    <w:rsid w:val="008E646C"/>
    <w:rsid w:val="008F2CB7"/>
    <w:rsid w:val="009050FF"/>
    <w:rsid w:val="009127AA"/>
    <w:rsid w:val="00915590"/>
    <w:rsid w:val="00920390"/>
    <w:rsid w:val="00922E2C"/>
    <w:rsid w:val="00927241"/>
    <w:rsid w:val="009277CD"/>
    <w:rsid w:val="0094012B"/>
    <w:rsid w:val="00941819"/>
    <w:rsid w:val="00943114"/>
    <w:rsid w:val="009512BB"/>
    <w:rsid w:val="00967C31"/>
    <w:rsid w:val="0097075C"/>
    <w:rsid w:val="00970E30"/>
    <w:rsid w:val="00975B3E"/>
    <w:rsid w:val="009779D2"/>
    <w:rsid w:val="00981840"/>
    <w:rsid w:val="00983E27"/>
    <w:rsid w:val="0098425C"/>
    <w:rsid w:val="00990760"/>
    <w:rsid w:val="00995C55"/>
    <w:rsid w:val="009A1834"/>
    <w:rsid w:val="009A7B5E"/>
    <w:rsid w:val="009B1F9C"/>
    <w:rsid w:val="009B45A4"/>
    <w:rsid w:val="009C144D"/>
    <w:rsid w:val="009C32BD"/>
    <w:rsid w:val="009C7709"/>
    <w:rsid w:val="009D2125"/>
    <w:rsid w:val="009E3B8F"/>
    <w:rsid w:val="009E3D15"/>
    <w:rsid w:val="009E4889"/>
    <w:rsid w:val="009E6FF0"/>
    <w:rsid w:val="009E786C"/>
    <w:rsid w:val="009E78C9"/>
    <w:rsid w:val="009F2FCE"/>
    <w:rsid w:val="009F3AA4"/>
    <w:rsid w:val="009F42B3"/>
    <w:rsid w:val="00A00BCF"/>
    <w:rsid w:val="00A00FF3"/>
    <w:rsid w:val="00A0675D"/>
    <w:rsid w:val="00A06796"/>
    <w:rsid w:val="00A2124C"/>
    <w:rsid w:val="00A237BE"/>
    <w:rsid w:val="00A24259"/>
    <w:rsid w:val="00A274CC"/>
    <w:rsid w:val="00A27FD9"/>
    <w:rsid w:val="00A31458"/>
    <w:rsid w:val="00A33578"/>
    <w:rsid w:val="00A36FA0"/>
    <w:rsid w:val="00A40F50"/>
    <w:rsid w:val="00A43E60"/>
    <w:rsid w:val="00A46FB8"/>
    <w:rsid w:val="00A50832"/>
    <w:rsid w:val="00A531E9"/>
    <w:rsid w:val="00A53B0F"/>
    <w:rsid w:val="00A56F16"/>
    <w:rsid w:val="00A6179B"/>
    <w:rsid w:val="00A651DF"/>
    <w:rsid w:val="00A67AD0"/>
    <w:rsid w:val="00A75F04"/>
    <w:rsid w:val="00A77D28"/>
    <w:rsid w:val="00A806C9"/>
    <w:rsid w:val="00A82463"/>
    <w:rsid w:val="00A907B0"/>
    <w:rsid w:val="00A908D6"/>
    <w:rsid w:val="00A92E27"/>
    <w:rsid w:val="00A93798"/>
    <w:rsid w:val="00AA198D"/>
    <w:rsid w:val="00AA5A1B"/>
    <w:rsid w:val="00AA5C68"/>
    <w:rsid w:val="00AA631A"/>
    <w:rsid w:val="00AB084B"/>
    <w:rsid w:val="00AB0D8F"/>
    <w:rsid w:val="00AB2A4D"/>
    <w:rsid w:val="00AB2BBD"/>
    <w:rsid w:val="00AB3BC9"/>
    <w:rsid w:val="00AB6632"/>
    <w:rsid w:val="00AB79B5"/>
    <w:rsid w:val="00AD0886"/>
    <w:rsid w:val="00AD2A9D"/>
    <w:rsid w:val="00AE3286"/>
    <w:rsid w:val="00AE6347"/>
    <w:rsid w:val="00AF1A55"/>
    <w:rsid w:val="00B01978"/>
    <w:rsid w:val="00B03C0A"/>
    <w:rsid w:val="00B04DBF"/>
    <w:rsid w:val="00B10690"/>
    <w:rsid w:val="00B10D2C"/>
    <w:rsid w:val="00B139A9"/>
    <w:rsid w:val="00B14E91"/>
    <w:rsid w:val="00B15EC3"/>
    <w:rsid w:val="00B16318"/>
    <w:rsid w:val="00B22271"/>
    <w:rsid w:val="00B24DD8"/>
    <w:rsid w:val="00B26A23"/>
    <w:rsid w:val="00B33156"/>
    <w:rsid w:val="00B34032"/>
    <w:rsid w:val="00B345BE"/>
    <w:rsid w:val="00B3578C"/>
    <w:rsid w:val="00B36CBF"/>
    <w:rsid w:val="00B374CB"/>
    <w:rsid w:val="00B4141A"/>
    <w:rsid w:val="00B41428"/>
    <w:rsid w:val="00B51165"/>
    <w:rsid w:val="00B526AD"/>
    <w:rsid w:val="00B528A1"/>
    <w:rsid w:val="00B53E55"/>
    <w:rsid w:val="00B5488C"/>
    <w:rsid w:val="00B565A1"/>
    <w:rsid w:val="00B656FE"/>
    <w:rsid w:val="00B71E21"/>
    <w:rsid w:val="00B74FCD"/>
    <w:rsid w:val="00B763B6"/>
    <w:rsid w:val="00B77ACE"/>
    <w:rsid w:val="00B80860"/>
    <w:rsid w:val="00B82659"/>
    <w:rsid w:val="00B84051"/>
    <w:rsid w:val="00B871CC"/>
    <w:rsid w:val="00B92010"/>
    <w:rsid w:val="00B95ECA"/>
    <w:rsid w:val="00BA05D2"/>
    <w:rsid w:val="00BB4942"/>
    <w:rsid w:val="00BB6418"/>
    <w:rsid w:val="00BB6BC2"/>
    <w:rsid w:val="00BC0F35"/>
    <w:rsid w:val="00BC300E"/>
    <w:rsid w:val="00BC3172"/>
    <w:rsid w:val="00BC4100"/>
    <w:rsid w:val="00BC6D21"/>
    <w:rsid w:val="00BC70D3"/>
    <w:rsid w:val="00BC718F"/>
    <w:rsid w:val="00BD4E1B"/>
    <w:rsid w:val="00BD733F"/>
    <w:rsid w:val="00BE06FB"/>
    <w:rsid w:val="00BE0850"/>
    <w:rsid w:val="00BE1CCD"/>
    <w:rsid w:val="00BE261F"/>
    <w:rsid w:val="00BE2668"/>
    <w:rsid w:val="00BE35AB"/>
    <w:rsid w:val="00BE43C8"/>
    <w:rsid w:val="00BE471D"/>
    <w:rsid w:val="00BE4C43"/>
    <w:rsid w:val="00BE6872"/>
    <w:rsid w:val="00BE6FBF"/>
    <w:rsid w:val="00BF6393"/>
    <w:rsid w:val="00BF7283"/>
    <w:rsid w:val="00C0001D"/>
    <w:rsid w:val="00C0087A"/>
    <w:rsid w:val="00C01A0F"/>
    <w:rsid w:val="00C04CA6"/>
    <w:rsid w:val="00C04FBA"/>
    <w:rsid w:val="00C05168"/>
    <w:rsid w:val="00C10F1C"/>
    <w:rsid w:val="00C11F2D"/>
    <w:rsid w:val="00C14195"/>
    <w:rsid w:val="00C1581E"/>
    <w:rsid w:val="00C15E33"/>
    <w:rsid w:val="00C16C3F"/>
    <w:rsid w:val="00C222A2"/>
    <w:rsid w:val="00C24666"/>
    <w:rsid w:val="00C25229"/>
    <w:rsid w:val="00C26A42"/>
    <w:rsid w:val="00C277F0"/>
    <w:rsid w:val="00C30285"/>
    <w:rsid w:val="00C33339"/>
    <w:rsid w:val="00C4068B"/>
    <w:rsid w:val="00C43963"/>
    <w:rsid w:val="00C516BC"/>
    <w:rsid w:val="00C52263"/>
    <w:rsid w:val="00C531BB"/>
    <w:rsid w:val="00C53FAA"/>
    <w:rsid w:val="00C54754"/>
    <w:rsid w:val="00C57CCF"/>
    <w:rsid w:val="00C60EDE"/>
    <w:rsid w:val="00C63C0E"/>
    <w:rsid w:val="00C645FD"/>
    <w:rsid w:val="00C66D0E"/>
    <w:rsid w:val="00C670F7"/>
    <w:rsid w:val="00C71843"/>
    <w:rsid w:val="00C74CD4"/>
    <w:rsid w:val="00C8036B"/>
    <w:rsid w:val="00C821C0"/>
    <w:rsid w:val="00C82F67"/>
    <w:rsid w:val="00C83EC8"/>
    <w:rsid w:val="00C8480A"/>
    <w:rsid w:val="00C84B76"/>
    <w:rsid w:val="00C85777"/>
    <w:rsid w:val="00C8681E"/>
    <w:rsid w:val="00C86ACF"/>
    <w:rsid w:val="00C91B11"/>
    <w:rsid w:val="00C91BD9"/>
    <w:rsid w:val="00C940A6"/>
    <w:rsid w:val="00C942DB"/>
    <w:rsid w:val="00C94513"/>
    <w:rsid w:val="00C94D14"/>
    <w:rsid w:val="00C9551A"/>
    <w:rsid w:val="00C96009"/>
    <w:rsid w:val="00CA00AF"/>
    <w:rsid w:val="00CA2354"/>
    <w:rsid w:val="00CB088A"/>
    <w:rsid w:val="00CB0CA7"/>
    <w:rsid w:val="00CB1499"/>
    <w:rsid w:val="00CB37E8"/>
    <w:rsid w:val="00CB4CFC"/>
    <w:rsid w:val="00CC5DC4"/>
    <w:rsid w:val="00CD3B11"/>
    <w:rsid w:val="00CD4649"/>
    <w:rsid w:val="00CD4EE8"/>
    <w:rsid w:val="00CD7098"/>
    <w:rsid w:val="00CE1F89"/>
    <w:rsid w:val="00CE5326"/>
    <w:rsid w:val="00CF03DE"/>
    <w:rsid w:val="00CF4765"/>
    <w:rsid w:val="00D10035"/>
    <w:rsid w:val="00D125AF"/>
    <w:rsid w:val="00D14D22"/>
    <w:rsid w:val="00D16564"/>
    <w:rsid w:val="00D220F0"/>
    <w:rsid w:val="00D2789E"/>
    <w:rsid w:val="00D322BA"/>
    <w:rsid w:val="00D3415E"/>
    <w:rsid w:val="00D36C11"/>
    <w:rsid w:val="00D3725E"/>
    <w:rsid w:val="00D40550"/>
    <w:rsid w:val="00D42819"/>
    <w:rsid w:val="00D438C0"/>
    <w:rsid w:val="00D546A4"/>
    <w:rsid w:val="00D54BC6"/>
    <w:rsid w:val="00D6466E"/>
    <w:rsid w:val="00D7016B"/>
    <w:rsid w:val="00D7043C"/>
    <w:rsid w:val="00D742E0"/>
    <w:rsid w:val="00D753CC"/>
    <w:rsid w:val="00D771F1"/>
    <w:rsid w:val="00D809C1"/>
    <w:rsid w:val="00D80E08"/>
    <w:rsid w:val="00D92929"/>
    <w:rsid w:val="00D94369"/>
    <w:rsid w:val="00D97B92"/>
    <w:rsid w:val="00DA5654"/>
    <w:rsid w:val="00DA7C57"/>
    <w:rsid w:val="00DA7CAF"/>
    <w:rsid w:val="00DB05F8"/>
    <w:rsid w:val="00DB1287"/>
    <w:rsid w:val="00DB3776"/>
    <w:rsid w:val="00DB3ABA"/>
    <w:rsid w:val="00DB77B4"/>
    <w:rsid w:val="00DC0B5E"/>
    <w:rsid w:val="00DC1725"/>
    <w:rsid w:val="00DC2E67"/>
    <w:rsid w:val="00DC4E1D"/>
    <w:rsid w:val="00DC549D"/>
    <w:rsid w:val="00DC602E"/>
    <w:rsid w:val="00DD10C0"/>
    <w:rsid w:val="00DD2B9B"/>
    <w:rsid w:val="00DD34BE"/>
    <w:rsid w:val="00DD7333"/>
    <w:rsid w:val="00DE1241"/>
    <w:rsid w:val="00DE2427"/>
    <w:rsid w:val="00DE639D"/>
    <w:rsid w:val="00DF23A1"/>
    <w:rsid w:val="00DF5E75"/>
    <w:rsid w:val="00DF7FB3"/>
    <w:rsid w:val="00E014B0"/>
    <w:rsid w:val="00E04F54"/>
    <w:rsid w:val="00E05374"/>
    <w:rsid w:val="00E05835"/>
    <w:rsid w:val="00E11C45"/>
    <w:rsid w:val="00E12961"/>
    <w:rsid w:val="00E13123"/>
    <w:rsid w:val="00E1460F"/>
    <w:rsid w:val="00E17873"/>
    <w:rsid w:val="00E20147"/>
    <w:rsid w:val="00E232D9"/>
    <w:rsid w:val="00E23A88"/>
    <w:rsid w:val="00E34285"/>
    <w:rsid w:val="00E40422"/>
    <w:rsid w:val="00E40835"/>
    <w:rsid w:val="00E4135C"/>
    <w:rsid w:val="00E4164E"/>
    <w:rsid w:val="00E44A23"/>
    <w:rsid w:val="00E46101"/>
    <w:rsid w:val="00E61977"/>
    <w:rsid w:val="00E62144"/>
    <w:rsid w:val="00E632AE"/>
    <w:rsid w:val="00E76075"/>
    <w:rsid w:val="00E762B2"/>
    <w:rsid w:val="00E762FB"/>
    <w:rsid w:val="00E774C9"/>
    <w:rsid w:val="00E80AFB"/>
    <w:rsid w:val="00E81E6C"/>
    <w:rsid w:val="00E86B84"/>
    <w:rsid w:val="00E94517"/>
    <w:rsid w:val="00E950C2"/>
    <w:rsid w:val="00E953F4"/>
    <w:rsid w:val="00E96140"/>
    <w:rsid w:val="00E96597"/>
    <w:rsid w:val="00EA35FE"/>
    <w:rsid w:val="00EB0BB9"/>
    <w:rsid w:val="00EB0CAD"/>
    <w:rsid w:val="00EB31AE"/>
    <w:rsid w:val="00EC5BB1"/>
    <w:rsid w:val="00EC6FCC"/>
    <w:rsid w:val="00EE3950"/>
    <w:rsid w:val="00EF007B"/>
    <w:rsid w:val="00EF0A51"/>
    <w:rsid w:val="00EF7650"/>
    <w:rsid w:val="00F044AD"/>
    <w:rsid w:val="00F0686A"/>
    <w:rsid w:val="00F1067B"/>
    <w:rsid w:val="00F10D83"/>
    <w:rsid w:val="00F12DC8"/>
    <w:rsid w:val="00F12F73"/>
    <w:rsid w:val="00F138E9"/>
    <w:rsid w:val="00F143A7"/>
    <w:rsid w:val="00F2012A"/>
    <w:rsid w:val="00F202EC"/>
    <w:rsid w:val="00F22B8A"/>
    <w:rsid w:val="00F250C8"/>
    <w:rsid w:val="00F3349E"/>
    <w:rsid w:val="00F33BB8"/>
    <w:rsid w:val="00F33D68"/>
    <w:rsid w:val="00F34113"/>
    <w:rsid w:val="00F36495"/>
    <w:rsid w:val="00F36A09"/>
    <w:rsid w:val="00F37A17"/>
    <w:rsid w:val="00F42904"/>
    <w:rsid w:val="00F44835"/>
    <w:rsid w:val="00F45654"/>
    <w:rsid w:val="00F45E7E"/>
    <w:rsid w:val="00F45F9E"/>
    <w:rsid w:val="00F46FCE"/>
    <w:rsid w:val="00F47F7F"/>
    <w:rsid w:val="00F5303B"/>
    <w:rsid w:val="00F564AF"/>
    <w:rsid w:val="00F570D7"/>
    <w:rsid w:val="00F57DD8"/>
    <w:rsid w:val="00F61B0A"/>
    <w:rsid w:val="00F64853"/>
    <w:rsid w:val="00F66697"/>
    <w:rsid w:val="00F74B23"/>
    <w:rsid w:val="00F7714B"/>
    <w:rsid w:val="00F8081B"/>
    <w:rsid w:val="00F8128E"/>
    <w:rsid w:val="00F84884"/>
    <w:rsid w:val="00F84A51"/>
    <w:rsid w:val="00F90349"/>
    <w:rsid w:val="00F91C94"/>
    <w:rsid w:val="00F91D80"/>
    <w:rsid w:val="00F93A42"/>
    <w:rsid w:val="00F945B3"/>
    <w:rsid w:val="00FA2F5D"/>
    <w:rsid w:val="00FA55FF"/>
    <w:rsid w:val="00FA5E49"/>
    <w:rsid w:val="00FB3177"/>
    <w:rsid w:val="00FB7BEA"/>
    <w:rsid w:val="00FC1D39"/>
    <w:rsid w:val="00FC29B3"/>
    <w:rsid w:val="00FC44E8"/>
    <w:rsid w:val="00FC5747"/>
    <w:rsid w:val="00FC67CC"/>
    <w:rsid w:val="00FD30DD"/>
    <w:rsid w:val="00FD3271"/>
    <w:rsid w:val="00FD56DA"/>
    <w:rsid w:val="00FD5A07"/>
    <w:rsid w:val="00FD5E9C"/>
    <w:rsid w:val="00FE0783"/>
    <w:rsid w:val="00FE2792"/>
    <w:rsid w:val="00FE3FCA"/>
    <w:rsid w:val="00FE5EAD"/>
    <w:rsid w:val="00FE620C"/>
    <w:rsid w:val="00FE663F"/>
    <w:rsid w:val="00FE6B85"/>
    <w:rsid w:val="00FF27C2"/>
    <w:rsid w:val="00FF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C840"/>
  <w15:chartTrackingRefBased/>
  <w15:docId w15:val="{846F3C48-E24C-4B17-ABC0-720CB2215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B6632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2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2616"/>
    <w:rPr>
      <w:rFonts w:ascii="Segoe UI" w:hAnsi="Segoe UI" w:cs="Segoe UI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1A55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B2A4D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9C14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C144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C144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C14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C144D"/>
    <w:rPr>
      <w:b/>
      <w:bCs/>
      <w:sz w:val="20"/>
      <w:szCs w:val="20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B871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-pie.comunicazione@cultura.gov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olomusealepiemonte.benicultur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30CA0-C115-49AA-AF03-3AF44423A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5</Pages>
  <Words>2480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D'amuri</dc:creator>
  <cp:keywords/>
  <dc:description/>
  <cp:lastModifiedBy>Diego Mirenghi</cp:lastModifiedBy>
  <cp:revision>214</cp:revision>
  <cp:lastPrinted>2025-09-18T08:28:00Z</cp:lastPrinted>
  <dcterms:created xsi:type="dcterms:W3CDTF">2024-06-28T14:58:00Z</dcterms:created>
  <dcterms:modified xsi:type="dcterms:W3CDTF">2025-09-23T11:01:00Z</dcterms:modified>
</cp:coreProperties>
</file>